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F6" w:rsidRPr="00635284" w:rsidRDefault="00AE76F6">
      <w:pPr>
        <w:rPr>
          <w:rFonts w:ascii="Arial" w:hAnsi="Arial"/>
          <w:b/>
          <w:sz w:val="32"/>
          <w:szCs w:val="32"/>
        </w:rPr>
      </w:pPr>
      <w:r w:rsidRPr="00635284">
        <w:rPr>
          <w:rFonts w:ascii="Arial" w:hAnsi="Arial"/>
          <w:b/>
          <w:sz w:val="32"/>
          <w:szCs w:val="32"/>
        </w:rPr>
        <w:t>BRAIN-TARGETED TEACHING</w:t>
      </w:r>
      <w:r w:rsidRPr="00635284">
        <w:rPr>
          <w:rFonts w:ascii="Arial" w:hAnsi="Arial"/>
          <w:b/>
          <w:sz w:val="32"/>
          <w:szCs w:val="32"/>
        </w:rPr>
        <w:tab/>
      </w:r>
      <w:r w:rsidRPr="00635284">
        <w:rPr>
          <w:rFonts w:ascii="Arial" w:hAnsi="Arial"/>
          <w:b/>
          <w:sz w:val="32"/>
          <w:szCs w:val="32"/>
        </w:rPr>
        <w:tab/>
      </w:r>
      <w:r w:rsidRPr="00635284">
        <w:rPr>
          <w:rFonts w:ascii="Arial" w:hAnsi="Arial"/>
          <w:b/>
          <w:sz w:val="32"/>
          <w:szCs w:val="32"/>
        </w:rPr>
        <w:tab/>
      </w:r>
    </w:p>
    <w:p w:rsidR="00AE76F6" w:rsidRPr="00635284" w:rsidRDefault="00AE76F6">
      <w:pPr>
        <w:rPr>
          <w:rFonts w:ascii="Arial" w:hAnsi="Arial"/>
          <w:b/>
          <w:sz w:val="32"/>
          <w:szCs w:val="32"/>
        </w:rPr>
      </w:pPr>
      <w:r w:rsidRPr="00635284">
        <w:rPr>
          <w:rFonts w:ascii="Arial" w:hAnsi="Arial"/>
          <w:b/>
          <w:sz w:val="32"/>
          <w:szCs w:val="32"/>
        </w:rPr>
        <w:t>LEARNING UNIT</w:t>
      </w:r>
    </w:p>
    <w:p w:rsidR="00AE76F6" w:rsidRPr="00635284" w:rsidRDefault="00AE76F6">
      <w:pPr>
        <w:jc w:val="center"/>
        <w:rPr>
          <w:rFonts w:ascii="Arial" w:hAnsi="Arial"/>
          <w:b/>
          <w:sz w:val="36"/>
          <w:szCs w:val="36"/>
        </w:rPr>
      </w:pPr>
    </w:p>
    <w:p w:rsidR="00AE76F6" w:rsidRPr="00635284" w:rsidRDefault="00AE76F6">
      <w:pPr>
        <w:rPr>
          <w:rFonts w:ascii="Arial" w:hAnsi="Arial"/>
          <w:b/>
          <w:sz w:val="16"/>
          <w:szCs w:val="16"/>
        </w:rPr>
      </w:pPr>
    </w:p>
    <w:p w:rsidR="00AE76F6" w:rsidRPr="00635284" w:rsidRDefault="00AE76F6">
      <w:pPr>
        <w:spacing w:line="360" w:lineRule="auto"/>
        <w:rPr>
          <w:rFonts w:ascii="Arial" w:hAnsi="Arial"/>
          <w:b/>
        </w:rPr>
      </w:pPr>
      <w:r>
        <w:rPr>
          <w:rFonts w:ascii="Arial" w:hAnsi="Arial"/>
          <w:b/>
        </w:rPr>
        <w:t>Name</w:t>
      </w:r>
      <w:r w:rsidRPr="00635284">
        <w:rPr>
          <w:rFonts w:ascii="Arial" w:hAnsi="Arial"/>
          <w:b/>
        </w:rPr>
        <w:t>:</w:t>
      </w:r>
      <w:r>
        <w:rPr>
          <w:rFonts w:ascii="Arial" w:hAnsi="Arial"/>
          <w:b/>
        </w:rPr>
        <w:t xml:space="preserve"> Allyson </w:t>
      </w:r>
      <w:proofErr w:type="spellStart"/>
      <w:r>
        <w:rPr>
          <w:rFonts w:ascii="Arial" w:hAnsi="Arial"/>
          <w:b/>
        </w:rPr>
        <w:t>Eno</w:t>
      </w:r>
      <w:proofErr w:type="spellEnd"/>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Dates (Allocated Time)</w:t>
      </w:r>
      <w:r w:rsidRPr="00635284">
        <w:rPr>
          <w:rFonts w:ascii="Arial" w:hAnsi="Arial"/>
          <w:b/>
        </w:rPr>
        <w:t xml:space="preserve">:  </w:t>
      </w:r>
      <w:r>
        <w:rPr>
          <w:rFonts w:ascii="Arial" w:hAnsi="Arial"/>
          <w:b/>
        </w:rPr>
        <w:t>5-6 weeks</w:t>
      </w:r>
    </w:p>
    <w:p w:rsidR="00AE76F6" w:rsidRPr="00635284" w:rsidRDefault="00AE76F6">
      <w:pPr>
        <w:spacing w:line="360" w:lineRule="auto"/>
        <w:rPr>
          <w:rFonts w:ascii="Arial" w:hAnsi="Arial"/>
          <w:b/>
        </w:rPr>
      </w:pPr>
      <w:r w:rsidRPr="00635284">
        <w:rPr>
          <w:rFonts w:ascii="Arial" w:hAnsi="Arial"/>
          <w:b/>
        </w:rPr>
        <w:t>Unit Topic:/Title:</w:t>
      </w:r>
      <w:r>
        <w:rPr>
          <w:rFonts w:ascii="Arial" w:hAnsi="Arial"/>
          <w:b/>
        </w:rPr>
        <w:t xml:space="preserve"> Where We Are in Place and Time</w:t>
      </w:r>
      <w:r>
        <w:rPr>
          <w:rFonts w:ascii="Arial" w:hAnsi="Arial"/>
          <w:b/>
        </w:rPr>
        <w:tab/>
      </w:r>
      <w:r>
        <w:rPr>
          <w:rFonts w:ascii="Arial" w:hAnsi="Arial"/>
          <w:b/>
        </w:rPr>
        <w:tab/>
      </w:r>
      <w:r>
        <w:rPr>
          <w:rFonts w:ascii="Arial" w:hAnsi="Arial"/>
          <w:b/>
        </w:rPr>
        <w:tab/>
      </w:r>
      <w:r w:rsidRPr="00635284">
        <w:rPr>
          <w:rFonts w:ascii="Arial" w:hAnsi="Arial"/>
          <w:b/>
        </w:rPr>
        <w:t>Grade Level:</w:t>
      </w:r>
      <w:r>
        <w:rPr>
          <w:rFonts w:ascii="Arial" w:hAnsi="Arial"/>
          <w:b/>
        </w:rPr>
        <w:t xml:space="preserve"> First</w:t>
      </w:r>
    </w:p>
    <w:p w:rsidR="00AE76F6" w:rsidRDefault="00AE76F6">
      <w:pPr>
        <w:rPr>
          <w:rFonts w:ascii="Arial" w:hAnsi="Arial"/>
          <w:b/>
        </w:rPr>
      </w:pPr>
      <w:r w:rsidRPr="00635284">
        <w:rPr>
          <w:rFonts w:ascii="Arial" w:hAnsi="Arial"/>
          <w:b/>
        </w:rPr>
        <w:t>Content Standard(s):</w:t>
      </w:r>
      <w:r w:rsidRPr="00635284">
        <w:rPr>
          <w:rFonts w:ascii="Arial" w:hAnsi="Arial"/>
          <w:b/>
        </w:rPr>
        <w:tab/>
      </w:r>
    </w:p>
    <w:p w:rsidR="00AE76F6" w:rsidRPr="00B87FA9" w:rsidRDefault="00AE76F6">
      <w:pPr>
        <w:rPr>
          <w:rFonts w:ascii="Arial" w:hAnsi="Arial"/>
        </w:rPr>
      </w:pPr>
      <w:r w:rsidRPr="00B87FA9">
        <w:rPr>
          <w:rFonts w:ascii="Arial" w:hAnsi="Arial"/>
        </w:rPr>
        <w:t>Teaching with</w:t>
      </w:r>
      <w:r>
        <w:rPr>
          <w:rFonts w:ascii="Arial" w:hAnsi="Arial"/>
        </w:rPr>
        <w:t>in</w:t>
      </w:r>
      <w:r w:rsidRPr="00B87FA9">
        <w:rPr>
          <w:rFonts w:ascii="Arial" w:hAnsi="Arial"/>
        </w:rPr>
        <w:t xml:space="preserve"> the Primary Years </w:t>
      </w:r>
      <w:r w:rsidR="005B22A3">
        <w:rPr>
          <w:rFonts w:ascii="Arial" w:hAnsi="Arial"/>
        </w:rPr>
        <w:t xml:space="preserve">Program </w:t>
      </w:r>
      <w:r w:rsidRPr="00B87FA9">
        <w:rPr>
          <w:rFonts w:ascii="Arial" w:hAnsi="Arial"/>
        </w:rPr>
        <w:t xml:space="preserve">we don’t have “content standards” but concepts and skills we are trying to teach through the lines of the lines of inquiry. </w:t>
      </w:r>
    </w:p>
    <w:p w:rsidR="00AE76F6" w:rsidRDefault="00AE76F6">
      <w:pPr>
        <w:rPr>
          <w:rFonts w:ascii="Arial" w:hAnsi="Arial"/>
          <w:b/>
        </w:rPr>
      </w:pPr>
      <w:r>
        <w:rPr>
          <w:rFonts w:ascii="Arial" w:hAnsi="Arial"/>
          <w:b/>
        </w:rPr>
        <w:t>Our central idea for this unit is:</w:t>
      </w:r>
    </w:p>
    <w:p w:rsidR="00AE76F6" w:rsidRPr="00B87FA9" w:rsidRDefault="00AE76F6">
      <w:pPr>
        <w:rPr>
          <w:rFonts w:ascii="Arial" w:hAnsi="Arial"/>
        </w:rPr>
      </w:pPr>
      <w:r w:rsidRPr="00B87FA9">
        <w:rPr>
          <w:rFonts w:ascii="Arial" w:hAnsi="Arial"/>
        </w:rPr>
        <w:t>The Earth is made up of landforms that change over time</w:t>
      </w:r>
      <w:bookmarkStart w:id="0" w:name="_GoBack"/>
      <w:bookmarkEnd w:id="0"/>
    </w:p>
    <w:p w:rsidR="00AE76F6" w:rsidRDefault="00AE76F6">
      <w:pPr>
        <w:rPr>
          <w:rFonts w:ascii="Arial" w:hAnsi="Arial"/>
          <w:b/>
        </w:rPr>
      </w:pPr>
    </w:p>
    <w:p w:rsidR="00AE76F6" w:rsidRDefault="00AE76F6">
      <w:pPr>
        <w:rPr>
          <w:rFonts w:ascii="Arial" w:hAnsi="Arial"/>
          <w:b/>
        </w:rPr>
      </w:pPr>
      <w:r>
        <w:rPr>
          <w:rFonts w:ascii="Arial" w:hAnsi="Arial"/>
          <w:b/>
        </w:rPr>
        <w:t>Lines of inquiry:</w:t>
      </w:r>
    </w:p>
    <w:p w:rsidR="00AE76F6" w:rsidRPr="00B87FA9" w:rsidRDefault="00AE76F6">
      <w:pPr>
        <w:rPr>
          <w:rFonts w:ascii="Arial" w:hAnsi="Arial"/>
        </w:rPr>
      </w:pPr>
      <w:r w:rsidRPr="00B87FA9">
        <w:rPr>
          <w:rFonts w:ascii="Arial" w:hAnsi="Arial"/>
        </w:rPr>
        <w:t>The evolution of planet Earth</w:t>
      </w:r>
    </w:p>
    <w:p w:rsidR="00AE76F6" w:rsidRPr="00B87FA9" w:rsidRDefault="00AE76F6">
      <w:pPr>
        <w:rPr>
          <w:rFonts w:ascii="Arial" w:hAnsi="Arial"/>
        </w:rPr>
      </w:pPr>
      <w:r w:rsidRPr="00B87FA9">
        <w:rPr>
          <w:rFonts w:ascii="Arial" w:hAnsi="Arial"/>
        </w:rPr>
        <w:t>The types of landforms and their location on Earth</w:t>
      </w:r>
    </w:p>
    <w:p w:rsidR="00AE76F6" w:rsidRPr="00B87FA9" w:rsidRDefault="00AE76F6">
      <w:pPr>
        <w:rPr>
          <w:rFonts w:ascii="Arial" w:hAnsi="Arial"/>
        </w:rPr>
      </w:pPr>
      <w:r w:rsidRPr="00B87FA9">
        <w:rPr>
          <w:rFonts w:ascii="Arial" w:hAnsi="Arial"/>
        </w:rPr>
        <w:t xml:space="preserve">Causes for change in landforms </w:t>
      </w:r>
    </w:p>
    <w:p w:rsidR="00AE76F6" w:rsidRDefault="00AE76F6">
      <w:pPr>
        <w:rPr>
          <w:rFonts w:ascii="Arial" w:hAnsi="Arial"/>
          <w:b/>
        </w:rPr>
      </w:pPr>
    </w:p>
    <w:p w:rsidR="00AE76F6" w:rsidRDefault="00AE76F6">
      <w:pPr>
        <w:rPr>
          <w:rFonts w:ascii="Arial" w:hAnsi="Arial"/>
          <w:b/>
        </w:rPr>
      </w:pPr>
      <w:r>
        <w:rPr>
          <w:rFonts w:ascii="Arial" w:hAnsi="Arial"/>
          <w:b/>
        </w:rPr>
        <w:t xml:space="preserve">Concepts- </w:t>
      </w:r>
      <w:r w:rsidRPr="00B87FA9">
        <w:rPr>
          <w:rFonts w:ascii="Arial" w:hAnsi="Arial"/>
        </w:rPr>
        <w:t>causation and change</w:t>
      </w:r>
    </w:p>
    <w:p w:rsidR="00AE76F6" w:rsidRDefault="00AE76F6">
      <w:pPr>
        <w:rPr>
          <w:rFonts w:ascii="Arial" w:hAnsi="Arial"/>
          <w:b/>
        </w:rPr>
      </w:pPr>
      <w:r>
        <w:rPr>
          <w:rFonts w:ascii="Arial" w:hAnsi="Arial"/>
          <w:b/>
        </w:rPr>
        <w:t>Skills-</w:t>
      </w:r>
      <w:r w:rsidRPr="00B87FA9">
        <w:rPr>
          <w:rFonts w:ascii="Arial" w:hAnsi="Arial"/>
        </w:rPr>
        <w:t xml:space="preserve"> Research</w:t>
      </w:r>
      <w:r>
        <w:rPr>
          <w:rFonts w:ascii="Arial" w:hAnsi="Arial"/>
        </w:rPr>
        <w:t xml:space="preserve"> Skills- gathering information, organizing information and presenting information</w:t>
      </w:r>
    </w:p>
    <w:p w:rsidR="00AE76F6" w:rsidRDefault="00AE76F6">
      <w:pPr>
        <w:rPr>
          <w:rFonts w:ascii="Arial" w:hAnsi="Arial"/>
          <w:b/>
        </w:rPr>
      </w:pPr>
    </w:p>
    <w:p w:rsidR="00AE76F6" w:rsidRPr="00635284" w:rsidRDefault="00AE76F6">
      <w:pPr>
        <w:rPr>
          <w:rFonts w:ascii="Arial" w:hAnsi="Arial"/>
          <w:b/>
        </w:rPr>
      </w:pPr>
      <w:r>
        <w:rPr>
          <w:rFonts w:ascii="Arial" w:hAnsi="Arial"/>
          <w:b/>
        </w:rPr>
        <w:t>Learning Unit Overview:</w:t>
      </w:r>
    </w:p>
    <w:p w:rsidR="00AE76F6" w:rsidRPr="009C6343" w:rsidRDefault="00AE76F6">
      <w:pPr>
        <w:spacing w:line="360" w:lineRule="auto"/>
        <w:rPr>
          <w:rFonts w:ascii="Arial" w:hAnsi="Arial"/>
          <w:b/>
        </w:rPr>
      </w:pPr>
      <w:r w:rsidRPr="00635284">
        <w:rPr>
          <w:rFonts w:ascii="Arial" w:hAnsi="Arial"/>
          <w:b/>
        </w:rPr>
        <w:tab/>
      </w:r>
      <w:r w:rsidRPr="00635284">
        <w:rPr>
          <w:rFonts w:ascii="Arial" w:hAnsi="Arial"/>
          <w:b/>
          <w:i/>
          <w:sz w:val="22"/>
          <w:szCs w:val="22"/>
        </w:rPr>
        <w:tab/>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i/>
          <w:sz w:val="22"/>
          <w:szCs w:val="22"/>
        </w:rPr>
        <w:t>Brain Target #1</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Emotional Connection:</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F1100A"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4E0B6E">
        <w:rPr>
          <w:rFonts w:ascii="Arial" w:hAnsi="Arial"/>
          <w:b/>
          <w:sz w:val="22"/>
          <w:szCs w:val="22"/>
        </w:rPr>
        <w:t>1.</w:t>
      </w:r>
      <w:r>
        <w:rPr>
          <w:rFonts w:ascii="Arial" w:hAnsi="Arial"/>
          <w:b/>
          <w:sz w:val="22"/>
          <w:szCs w:val="22"/>
        </w:rPr>
        <w:t xml:space="preserve"> </w:t>
      </w:r>
      <w:r w:rsidRPr="00F1100A">
        <w:rPr>
          <w:rFonts w:ascii="Arial" w:hAnsi="Arial"/>
          <w:sz w:val="22"/>
          <w:szCs w:val="22"/>
        </w:rPr>
        <w:t xml:space="preserve">Keep routine and structure in place as we move around Kath Murdoch’s inquiry cycle. </w:t>
      </w:r>
    </w:p>
    <w:p w:rsidR="00AE76F6" w:rsidRPr="00F1100A"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F1100A">
        <w:rPr>
          <w:rFonts w:ascii="Arial" w:hAnsi="Arial"/>
          <w:sz w:val="22"/>
          <w:szCs w:val="22"/>
        </w:rPr>
        <w:t xml:space="preserve">2. As we unpack the central idea and figure out what a landform truly is, encourage the children to choose the landforms that we will inquire into to give them a sense of ownership.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F1100A">
        <w:rPr>
          <w:rFonts w:ascii="Arial" w:hAnsi="Arial"/>
          <w:sz w:val="22"/>
          <w:szCs w:val="22"/>
        </w:rPr>
        <w:t xml:space="preserve">3. As we move throughout the unit, celebrate the successes the students have in regards to their research skills, independence and knowledge acquisition. Move their names to the appropriate rocket ship or star- that </w:t>
      </w:r>
      <w:proofErr w:type="gramStart"/>
      <w:r w:rsidRPr="00F1100A">
        <w:rPr>
          <w:rFonts w:ascii="Arial" w:hAnsi="Arial"/>
          <w:sz w:val="22"/>
          <w:szCs w:val="22"/>
        </w:rPr>
        <w:t>go</w:t>
      </w:r>
      <w:proofErr w:type="gramEnd"/>
      <w:r w:rsidRPr="00F1100A">
        <w:rPr>
          <w:rFonts w:ascii="Arial" w:hAnsi="Arial"/>
          <w:sz w:val="22"/>
          <w:szCs w:val="22"/>
        </w:rPr>
        <w:t xml:space="preserve"> with our success board. </w:t>
      </w:r>
    </w:p>
    <w:p w:rsidR="00AE76F6" w:rsidRPr="00F1100A"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4. Recognize and plot on a Google map the landforms from all of the students’ home countries.</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rPr>
          <w:rFonts w:ascii="Arial" w:hAnsi="Arial"/>
          <w:b/>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#2</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Physical Environment:</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b/>
          <w:sz w:val="22"/>
          <w:szCs w:val="22"/>
        </w:rPr>
        <w:t>1</w:t>
      </w:r>
      <w:r w:rsidRPr="00F1100A">
        <w:rPr>
          <w:rFonts w:ascii="Arial" w:hAnsi="Arial"/>
          <w:sz w:val="22"/>
          <w:szCs w:val="22"/>
        </w:rPr>
        <w:t>. I see, I think, I wonder (novelty)</w:t>
      </w:r>
      <w:r>
        <w:rPr>
          <w:rFonts w:ascii="Arial" w:hAnsi="Arial"/>
          <w:sz w:val="22"/>
          <w:szCs w:val="22"/>
        </w:rPr>
        <w:t xml:space="preserve">- as we move throughout the unit and as an introduction to each new landform, a thought provoking picture of a landform is put on our I see, I think, I wonder bulletin board. The students participate in this thinking exercise and generate questions and wonderings about the landform. </w:t>
      </w:r>
    </w:p>
    <w:p w:rsidR="00AE76F6" w:rsidRPr="00F1100A"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F1100A"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F1100A">
        <w:rPr>
          <w:rFonts w:ascii="Arial" w:hAnsi="Arial"/>
          <w:sz w:val="22"/>
          <w:szCs w:val="22"/>
        </w:rPr>
        <w:t>2. Music, Relaxation</w:t>
      </w:r>
    </w:p>
    <w:p w:rsidR="00AE76F6" w:rsidRPr="00027710"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At transition times, throughout the school day, students will watch the Piano Guys videos, which include a variety of landforms with different levels of erosion. Students will “meditate” and use breathing techniques to ready themselves for learning activities. </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rPr>
          <w:rFonts w:ascii="Arial" w:hAnsi="Arial"/>
          <w:b/>
        </w:rPr>
      </w:pPr>
    </w:p>
    <w:p w:rsidR="00AE76F6" w:rsidRPr="00635284" w:rsidRDefault="00543CBB">
      <w:pPr>
        <w:pBdr>
          <w:top w:val="single" w:sz="4" w:space="1" w:color="auto"/>
          <w:left w:val="single" w:sz="4" w:space="4"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8752" behindDoc="1" locked="0" layoutInCell="1" allowOverlap="1">
            <wp:simplePos x="0" y="0"/>
            <wp:positionH relativeFrom="column">
              <wp:posOffset>4114673</wp:posOffset>
            </wp:positionH>
            <wp:positionV relativeFrom="paragraph">
              <wp:posOffset>173736</wp:posOffset>
            </wp:positionV>
            <wp:extent cx="1257554" cy="457454"/>
            <wp:effectExtent l="0" t="0" r="0"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Arial" w:hAnsi="Arial"/>
          <w:b/>
          <w:noProof/>
        </w:rPr>
        <w:drawing>
          <wp:anchor distT="18288" distB="20447" distL="114300" distR="114300" simplePos="0" relativeHeight="251657728" behindDoc="1" locked="0" layoutInCell="1" allowOverlap="1">
            <wp:simplePos x="0" y="0"/>
            <wp:positionH relativeFrom="column">
              <wp:posOffset>3314573</wp:posOffset>
            </wp:positionH>
            <wp:positionV relativeFrom="paragraph">
              <wp:posOffset>174117</wp:posOffset>
            </wp:positionV>
            <wp:extent cx="557149" cy="556895"/>
            <wp:effectExtent l="0" t="0" r="0"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ascii="Arial" w:hAnsi="Arial"/>
          <w:b/>
          <w:noProof/>
        </w:rPr>
        <w:drawing>
          <wp:anchor distT="0" distB="0" distL="309372" distR="307848" simplePos="0" relativeHeight="251656704" behindDoc="1" locked="0" layoutInCell="1" allowOverlap="1">
            <wp:simplePos x="0" y="0"/>
            <wp:positionH relativeFrom="column">
              <wp:posOffset>2171573</wp:posOffset>
            </wp:positionH>
            <wp:positionV relativeFrom="paragraph">
              <wp:posOffset>174117</wp:posOffset>
            </wp:positionV>
            <wp:extent cx="1028700" cy="514223"/>
            <wp:effectExtent l="0" t="0" r="0" b="635"/>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AE76F6" w:rsidRPr="00635284">
        <w:rPr>
          <w:rFonts w:ascii="Arial" w:hAnsi="Arial"/>
          <w:b/>
          <w:i/>
          <w:sz w:val="22"/>
          <w:szCs w:val="22"/>
        </w:rPr>
        <w:t>Brain Target #3</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sz w:val="22"/>
          <w:szCs w:val="22"/>
        </w:rPr>
        <w:t xml:space="preserve">Concept Map / Advanced </w:t>
      </w:r>
      <w:proofErr w:type="gramStart"/>
      <w:r w:rsidRPr="00635284">
        <w:rPr>
          <w:rFonts w:ascii="Arial" w:hAnsi="Arial"/>
          <w:b/>
          <w:sz w:val="22"/>
          <w:szCs w:val="22"/>
        </w:rPr>
        <w:t>Organizer</w:t>
      </w:r>
      <w:proofErr w:type="gramEnd"/>
      <w:r>
        <w:rPr>
          <w:rFonts w:ascii="Arial" w:hAnsi="Arial"/>
          <w:b/>
          <w:sz w:val="22"/>
          <w:szCs w:val="22"/>
        </w:rPr>
        <w:br/>
        <w:t>(feel free to use an online tool)</w:t>
      </w:r>
      <w:r w:rsidRPr="00635284">
        <w:rPr>
          <w:rFonts w:ascii="Arial" w:hAnsi="Arial"/>
          <w:b/>
          <w:sz w:val="22"/>
          <w:szCs w:val="22"/>
        </w:rPr>
        <w:t>:</w:t>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See last page for an advanced organizer</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Learning Goals: </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 </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By the end of the unit:</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sz w:val="22"/>
          <w:szCs w:val="22"/>
        </w:rPr>
        <w:t>Students will gather information from Internet and non-fiction texts.</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sz w:val="22"/>
          <w:szCs w:val="22"/>
        </w:rPr>
        <w:t>Students will organize information gathered from non-fiction sources.</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sz w:val="22"/>
          <w:szCs w:val="22"/>
        </w:rPr>
        <w:t xml:space="preserve">Students will present information they’ve gathered. </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sz w:val="22"/>
          <w:szCs w:val="22"/>
        </w:rPr>
        <w:t xml:space="preserve">Students will describe the causes of change in landforms over time. </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1669D6">
        <w:rPr>
          <w:rFonts w:ascii="Arial" w:hAnsi="Arial"/>
          <w:sz w:val="22"/>
          <w:szCs w:val="22"/>
        </w:rPr>
        <w:t>Students will identify different types of landforms.</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Introductory “Big Picture” Activity/Assessment of Prior Knowledge</w:t>
      </w:r>
    </w:p>
    <w:p w:rsidR="00AE76F6" w:rsidRPr="001669D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Students participate in a “free write” exploration with the prompt “What do you know about landforms”. This allows the teachers to see what students already know about the topic and guide our subsequent planning and implementation of the unit. </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#4</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Activities for Teaching Mastery of Declarative/Procedural Knowledge</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Learning Objective: Students will identify different types of landforms.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Activities: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53143">
        <w:rPr>
          <w:rFonts w:ascii="Arial" w:hAnsi="Arial"/>
          <w:sz w:val="22"/>
          <w:szCs w:val="22"/>
        </w:rPr>
        <w:t>1.</w:t>
      </w:r>
      <w:r>
        <w:rPr>
          <w:rFonts w:ascii="Arial" w:hAnsi="Arial"/>
          <w:sz w:val="22"/>
          <w:szCs w:val="22"/>
        </w:rPr>
        <w:t xml:space="preserve"> Sing Landforms song to start every Unit of Inquiry session.</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2. Think-Pair-Share about the landforms from their home countries.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3. Add these landforms onto our Landform Google map and discuss their locations on the 7 continents.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4. Sing 7 continents song as reminder of location and names.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5. Watch </w:t>
      </w:r>
      <w:proofErr w:type="spellStart"/>
      <w:r>
        <w:rPr>
          <w:rFonts w:ascii="Arial" w:hAnsi="Arial"/>
          <w:sz w:val="22"/>
          <w:szCs w:val="22"/>
        </w:rPr>
        <w:t>BrainPop</w:t>
      </w:r>
      <w:proofErr w:type="spellEnd"/>
      <w:r>
        <w:rPr>
          <w:rFonts w:ascii="Arial" w:hAnsi="Arial"/>
          <w:sz w:val="22"/>
          <w:szCs w:val="22"/>
        </w:rPr>
        <w:t xml:space="preserve"> and </w:t>
      </w:r>
      <w:proofErr w:type="spellStart"/>
      <w:r>
        <w:rPr>
          <w:rFonts w:ascii="Arial" w:hAnsi="Arial"/>
          <w:sz w:val="22"/>
          <w:szCs w:val="22"/>
        </w:rPr>
        <w:t>BrainPopjr</w:t>
      </w:r>
      <w:proofErr w:type="spellEnd"/>
      <w:r>
        <w:rPr>
          <w:rFonts w:ascii="Arial" w:hAnsi="Arial"/>
          <w:sz w:val="22"/>
          <w:szCs w:val="22"/>
        </w:rPr>
        <w:t xml:space="preserve"> videos about landforms, Pangaea and changes in the earth. </w:t>
      </w: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 xml:space="preserve">Learning Objective: Students will gather information from non-fiction sources.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Activities: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45E15">
        <w:rPr>
          <w:rFonts w:ascii="Arial" w:hAnsi="Arial"/>
          <w:b/>
          <w:sz w:val="22"/>
          <w:szCs w:val="22"/>
        </w:rPr>
        <w:t>Guided inquiry</w:t>
      </w:r>
      <w:r>
        <w:rPr>
          <w:rFonts w:ascii="Arial" w:hAnsi="Arial"/>
          <w:sz w:val="22"/>
          <w:szCs w:val="22"/>
        </w:rPr>
        <w:t xml:space="preserve"> into Deserts, one of the student chosen landforms.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53143">
        <w:rPr>
          <w:rFonts w:ascii="Arial" w:hAnsi="Arial"/>
          <w:sz w:val="22"/>
          <w:szCs w:val="22"/>
        </w:rPr>
        <w:t>1.</w:t>
      </w:r>
      <w:r>
        <w:rPr>
          <w:rFonts w:ascii="Arial" w:hAnsi="Arial"/>
          <w:sz w:val="22"/>
          <w:szCs w:val="22"/>
        </w:rPr>
        <w:t xml:space="preserve"> Read non-fiction texts, while recalling non-fiction text features and their uses.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2. Create an anchor chart for our facts about deserts.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45E15">
        <w:rPr>
          <w:rFonts w:ascii="Arial" w:hAnsi="Arial"/>
          <w:b/>
          <w:sz w:val="22"/>
          <w:szCs w:val="22"/>
        </w:rPr>
        <w:t>Guided Inquiry</w:t>
      </w:r>
      <w:r>
        <w:rPr>
          <w:rFonts w:ascii="Arial" w:hAnsi="Arial"/>
          <w:sz w:val="22"/>
          <w:szCs w:val="22"/>
        </w:rPr>
        <w:t xml:space="preserve"> in Coasts, the second landform the students chose.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53143">
        <w:rPr>
          <w:rFonts w:ascii="Arial" w:hAnsi="Arial"/>
          <w:sz w:val="22"/>
          <w:szCs w:val="22"/>
        </w:rPr>
        <w:t>1.</w:t>
      </w:r>
      <w:r>
        <w:rPr>
          <w:rFonts w:ascii="Arial" w:hAnsi="Arial"/>
          <w:sz w:val="22"/>
          <w:szCs w:val="22"/>
        </w:rPr>
        <w:t xml:space="preserve"> Read non-fiction texts, using their features to find specific information</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2. Create an anchor chart for information on coasts.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3. Watch time-lapse photography of coastal erosion.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Independent Inquiry:</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45E15">
        <w:rPr>
          <w:rFonts w:ascii="Arial" w:hAnsi="Arial"/>
          <w:sz w:val="22"/>
          <w:szCs w:val="22"/>
        </w:rPr>
        <w:t>1.</w:t>
      </w:r>
      <w:r>
        <w:rPr>
          <w:rFonts w:ascii="Arial" w:hAnsi="Arial"/>
          <w:sz w:val="22"/>
          <w:szCs w:val="22"/>
        </w:rPr>
        <w:t xml:space="preserve"> Students select their own landform to research</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2. Students gather information from a variety of sources.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Learning Objective: Students will organize information gathered from non-fiction sources.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br/>
        <w:t>Activity:</w:t>
      </w: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Guided Inquiries:</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After gathering information, students will graphic organizers to organize the information.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Independent Inquiry:</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After gathering their information on a landform of their choosing, students will complete the graphic organizer to help organize their thoughts and facts before presenting and writing their book.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DB67ED"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sidRPr="00745E15">
        <w:rPr>
          <w:rFonts w:ascii="Arial" w:hAnsi="Arial"/>
          <w:b/>
          <w:sz w:val="22"/>
          <w:szCs w:val="22"/>
        </w:rPr>
        <w:t>Mind Map</w:t>
      </w:r>
      <w:r>
        <w:rPr>
          <w:rFonts w:ascii="Arial" w:hAnsi="Arial"/>
          <w:sz w:val="22"/>
          <w:szCs w:val="22"/>
        </w:rPr>
        <w:t>- after gathering information students will add their new understandings to their mind maps.</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545E4A" w:rsidRDefault="00AE76F6">
      <w:pPr>
        <w:rPr>
          <w:rFonts w:ascii="Arial" w:hAnsi="Arial"/>
          <w:b/>
          <w:sz w:val="22"/>
          <w:szCs w:val="20"/>
        </w:rPr>
      </w:pP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#5</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Activities for Extension and Application of Knowledge</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 xml:space="preserve">Students will present information they’ve gathered.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sidRPr="00745E15">
        <w:rPr>
          <w:rFonts w:ascii="Arial" w:hAnsi="Arial"/>
          <w:sz w:val="22"/>
          <w:szCs w:val="22"/>
        </w:rPr>
        <w:t>1.</w:t>
      </w:r>
      <w:r>
        <w:rPr>
          <w:rFonts w:ascii="Arial" w:hAnsi="Arial"/>
          <w:sz w:val="22"/>
          <w:szCs w:val="22"/>
        </w:rPr>
        <w:t xml:space="preserve"> Students will use the Animation-</w:t>
      </w:r>
      <w:proofErr w:type="spellStart"/>
      <w:r>
        <w:rPr>
          <w:rFonts w:ascii="Arial" w:hAnsi="Arial"/>
          <w:sz w:val="22"/>
          <w:szCs w:val="22"/>
        </w:rPr>
        <w:t>ish</w:t>
      </w:r>
      <w:proofErr w:type="spellEnd"/>
      <w:r>
        <w:rPr>
          <w:rFonts w:ascii="Arial" w:hAnsi="Arial"/>
          <w:sz w:val="22"/>
          <w:szCs w:val="22"/>
        </w:rPr>
        <w:t xml:space="preserve"> program to create animations of their landforms changing over time.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2. Students will add pages to their summative assessment non-fiction book to describe their landforms and how and why it changes over time. </w:t>
      </w:r>
    </w:p>
    <w:p w:rsidR="00AE76F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1669D6" w:rsidRDefault="00AE76F6" w:rsidP="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rsidP="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 xml:space="preserve">Students will describe the causes of change in landforms over time. </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roofErr w:type="spellStart"/>
      <w:r>
        <w:rPr>
          <w:rFonts w:ascii="Arial" w:hAnsi="Arial"/>
          <w:b/>
          <w:sz w:val="22"/>
          <w:szCs w:val="22"/>
        </w:rPr>
        <w:t>Costal</w:t>
      </w:r>
      <w:proofErr w:type="spellEnd"/>
      <w:r>
        <w:rPr>
          <w:rFonts w:ascii="Arial" w:hAnsi="Arial"/>
          <w:b/>
          <w:sz w:val="22"/>
          <w:szCs w:val="22"/>
        </w:rPr>
        <w:t xml:space="preserve"> Erosion Experiment:</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Students use a tray that has hard packed sand on one half and water in the other half. They simulate waves and observe what happens to the “coast” over time. </w:t>
      </w:r>
    </w:p>
    <w:p w:rsidR="00AE76F6" w:rsidRDefault="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Canyon Erosion Experiment:</w:t>
      </w:r>
    </w:p>
    <w:p w:rsidR="00AE76F6" w:rsidRPr="00745E15"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Using a pan with hard packed sand, students use a stream of water to simulate a river carving out a canyon. </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Sand Dunes/Desert Expansion Experiment:</w:t>
      </w:r>
    </w:p>
    <w:p w:rsidR="00AE76F6" w:rsidRPr="002D4BB7"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Using a hair dryer and a straw, students simulate strong and soft winds and observe how loose sand acts in a desert type environment. </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545E4A" w:rsidRDefault="00AE76F6">
      <w:pPr>
        <w:rPr>
          <w:rFonts w:ascii="Arial" w:hAnsi="Arial"/>
          <w:b/>
          <w:sz w:val="22"/>
          <w:szCs w:val="20"/>
        </w:rPr>
      </w:pP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#6</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Evaluating Learning</w:t>
      </w:r>
    </w:p>
    <w:p w:rsidR="00AE76F6" w:rsidRPr="00545E4A"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sidRPr="00745E15">
        <w:rPr>
          <w:rFonts w:ascii="Arial" w:hAnsi="Arial"/>
          <w:b/>
          <w:sz w:val="22"/>
          <w:szCs w:val="22"/>
        </w:rPr>
        <w:t>Writing Non-Fiction Books</w:t>
      </w:r>
    </w:p>
    <w:p w:rsidR="00AE76F6"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Default="00AE76F6">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Throughout the unit, students add to their summative assessment. They use their organizers to help present the information they have learned. Students focused on the characteristics of each landform, how the landform changes over time and what causes these changes. </w:t>
      </w:r>
    </w:p>
    <w:p w:rsidR="00AE76F6" w:rsidRDefault="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745E15" w:rsidRDefault="00AE76F6">
      <w:pPr>
        <w:pBdr>
          <w:top w:val="single" w:sz="4" w:space="1" w:color="auto"/>
          <w:left w:val="single" w:sz="4" w:space="4" w:color="auto"/>
          <w:bottom w:val="single" w:sz="4" w:space="1" w:color="auto"/>
          <w:right w:val="single" w:sz="4" w:space="4" w:color="auto"/>
        </w:pBdr>
        <w:rPr>
          <w:rFonts w:ascii="Arial" w:hAnsi="Arial"/>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BTT-3</w:t>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543CBB">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noProof/>
          <w:sz w:val="22"/>
          <w:szCs w:val="22"/>
        </w:rPr>
        <w:drawing>
          <wp:inline distT="0" distB="0" distL="0" distR="0">
            <wp:extent cx="5485981" cy="3199305"/>
            <wp:effectExtent l="57150" t="19050" r="38735" b="58420"/>
            <wp:docPr id="1" name="D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pBdr>
          <w:top w:val="single" w:sz="4" w:space="1" w:color="auto"/>
          <w:left w:val="single" w:sz="4" w:space="4" w:color="auto"/>
          <w:bottom w:val="single" w:sz="4" w:space="1" w:color="auto"/>
          <w:right w:val="single" w:sz="4" w:space="4" w:color="auto"/>
        </w:pBdr>
        <w:rPr>
          <w:rFonts w:ascii="Arial" w:hAnsi="Arial"/>
          <w:b/>
          <w:sz w:val="22"/>
          <w:szCs w:val="22"/>
        </w:rPr>
      </w:pPr>
    </w:p>
    <w:p w:rsidR="00AE76F6" w:rsidRPr="00635284" w:rsidRDefault="00AE76F6">
      <w:pPr>
        <w:rPr>
          <w:rFonts w:ascii="Arial" w:hAnsi="Arial"/>
          <w:b/>
          <w:sz w:val="20"/>
          <w:szCs w:val="20"/>
        </w:rPr>
      </w:pPr>
    </w:p>
    <w:p w:rsidR="00AE76F6" w:rsidRPr="00635284" w:rsidRDefault="00AE76F6">
      <w:pPr>
        <w:tabs>
          <w:tab w:val="left" w:pos="3465"/>
        </w:tabs>
        <w:rPr>
          <w:rFonts w:ascii="Arial" w:hAnsi="Arial"/>
          <w:b/>
          <w:sz w:val="32"/>
          <w:szCs w:val="32"/>
        </w:rPr>
      </w:pPr>
      <w:r w:rsidRPr="00635284">
        <w:rPr>
          <w:rFonts w:ascii="Arial" w:hAnsi="Arial"/>
          <w:b/>
          <w:sz w:val="20"/>
          <w:szCs w:val="20"/>
        </w:rPr>
        <w:tab/>
      </w:r>
    </w:p>
    <w:sectPr w:rsidR="00AE76F6" w:rsidRPr="00635284" w:rsidSect="00AE76F6">
      <w:footerReference w:type="default" r:id="rId2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B4" w:rsidRDefault="005721B4">
      <w:r>
        <w:separator/>
      </w:r>
    </w:p>
  </w:endnote>
  <w:endnote w:type="continuationSeparator" w:id="0">
    <w:p w:rsidR="005721B4" w:rsidRDefault="005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6" w:rsidRDefault="00AE76F6">
    <w:pPr>
      <w:pStyle w:val="Footer"/>
      <w:jc w:val="center"/>
    </w:pPr>
    <w:r>
      <w:t>The Brain-Targeted Teaching Model © Mariale M. Hardiman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B4" w:rsidRDefault="005721B4">
      <w:r>
        <w:separator/>
      </w:r>
    </w:p>
  </w:footnote>
  <w:footnote w:type="continuationSeparator" w:id="0">
    <w:p w:rsidR="005721B4" w:rsidRDefault="00572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290"/>
    <w:multiLevelType w:val="hybridMultilevel"/>
    <w:tmpl w:val="375E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7701F"/>
    <w:multiLevelType w:val="hybridMultilevel"/>
    <w:tmpl w:val="EC42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40BB"/>
    <w:multiLevelType w:val="hybridMultilevel"/>
    <w:tmpl w:val="DD1E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F28B7"/>
    <w:multiLevelType w:val="hybridMultilevel"/>
    <w:tmpl w:val="DB1C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B5F1F"/>
    <w:multiLevelType w:val="hybridMultilevel"/>
    <w:tmpl w:val="BFEA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173A6"/>
    <w:multiLevelType w:val="hybridMultilevel"/>
    <w:tmpl w:val="97E26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5725E9"/>
    <w:multiLevelType w:val="hybridMultilevel"/>
    <w:tmpl w:val="AC34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5152A"/>
    <w:multiLevelType w:val="hybridMultilevel"/>
    <w:tmpl w:val="865A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9758D"/>
    <w:multiLevelType w:val="hybridMultilevel"/>
    <w:tmpl w:val="DE10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3"/>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1D74"/>
    <w:rsid w:val="00247320"/>
    <w:rsid w:val="00543CBB"/>
    <w:rsid w:val="005721B4"/>
    <w:rsid w:val="005B22A3"/>
    <w:rsid w:val="00AE76F6"/>
    <w:rsid w:val="00FD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basedOn w:val="DefaultParagraphFont"/>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basedOn w:val="DefaultParagraphFont"/>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basedOn w:val="CommentTextChar"/>
    <w:link w:val="CommentSubject"/>
    <w:uiPriority w:val="99"/>
    <w:semiHidden/>
    <w:rsid w:val="00B6010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CE3D20F4-4D22-456D-B96D-0D16C757BF93}" srcId="{CBB157BB-67F9-498C-9160-8E62A02F4F67}" destId="{D94ACD7D-AF39-4E65-8667-704A9CEA4ED7}" srcOrd="0" destOrd="0" parTransId="{A3388ADB-368F-4A16-A8A5-3A7A7195ED8B}" sibTransId="{E503630B-8E11-447B-BB71-5DECCCE61E9C}"/>
    <dgm:cxn modelId="{C164C0A5-4A9C-4FDC-B226-C54DDF9A2066}" type="presOf" srcId="{4F6AE645-3B85-49E7-A869-24E206724D5D}" destId="{53CA9BE0-A56A-4D9A-9440-350ABB5A206C}" srcOrd="0" destOrd="0" presId="urn:microsoft.com/office/officeart/2005/8/layout/orgChart1"/>
    <dgm:cxn modelId="{A66E2E8B-1307-41DE-9C27-24F4D7ECB8C8}" srcId="{D94ACD7D-AF39-4E65-8667-704A9CEA4ED7}" destId="{E6CE194E-483F-4E43-A66C-539986209B57}" srcOrd="4" destOrd="0" parTransId="{F3AB3B80-9366-457F-A7D5-49F14350E658}" sibTransId="{0D2420CA-9E0B-4462-9159-CDA414713E98}"/>
    <dgm:cxn modelId="{F213C854-394E-4C9A-9174-624B57A7C6D0}" type="presOf" srcId="{A965D478-0F86-4E05-B5BB-6CF5C3FD76A6}" destId="{3EB6BB95-9B54-4F97-9223-7D7C678070B9}" srcOrd="1" destOrd="0" presId="urn:microsoft.com/office/officeart/2005/8/layout/orgChart1"/>
    <dgm:cxn modelId="{A3D39378-C454-464D-B113-91084B15F907}" type="presOf" srcId="{D0D17CD2-D9D7-4B45-B319-3C3BD0335589}" destId="{ED449DCD-9137-4272-ADED-08A6EE65F0C0}" srcOrd="0" destOrd="0" presId="urn:microsoft.com/office/officeart/2005/8/layout/orgChart1"/>
    <dgm:cxn modelId="{5B584B62-B861-460D-9831-3FE2E39ED84F}" type="presOf" srcId="{961D8319-A33F-49B3-A330-1D21BF64FBB2}" destId="{394EE4A8-196F-44A1-8E7F-B1C80BC95690}" srcOrd="0" destOrd="0" presId="urn:microsoft.com/office/officeart/2005/8/layout/orgChart1"/>
    <dgm:cxn modelId="{56A9E961-571A-46C4-A138-D883256AE4F3}" type="presOf" srcId="{D94ACD7D-AF39-4E65-8667-704A9CEA4ED7}" destId="{719AD169-B34F-47D9-B944-3B18C42E5392}" srcOrd="0" destOrd="0" presId="urn:microsoft.com/office/officeart/2005/8/layout/orgChart1"/>
    <dgm:cxn modelId="{FD383DCC-EA33-4DAA-973B-DF27CFC78058}" type="presOf" srcId="{E6CE194E-483F-4E43-A66C-539986209B57}" destId="{EBE3A287-A875-412D-B162-DC557994268E}" srcOrd="0" destOrd="0" presId="urn:microsoft.com/office/officeart/2005/8/layout/orgChart1"/>
    <dgm:cxn modelId="{26D1F7D1-4E76-4604-A986-4EF5F7CD054C}" type="presOf" srcId="{A965D478-0F86-4E05-B5BB-6CF5C3FD76A6}" destId="{30F215AC-480D-41DA-B6FB-62237D3A387E}" srcOrd="0" destOrd="0" presId="urn:microsoft.com/office/officeart/2005/8/layout/orgChart1"/>
    <dgm:cxn modelId="{34970D75-217C-4FFE-BA2E-CF68F96A11A4}" type="presOf" srcId="{C6D3F881-6CEC-4426-B384-9D422EA042E8}" destId="{7604DD56-B4CD-4ED0-B31F-04C2F295668C}" srcOrd="0" destOrd="0" presId="urn:microsoft.com/office/officeart/2005/8/layout/orgChart1"/>
    <dgm:cxn modelId="{144D73C4-1BD4-4BAA-A400-02E608D549EF}" type="presOf" srcId="{4F6AE645-3B85-49E7-A869-24E206724D5D}" destId="{AFE57B9B-AB12-485C-8A57-605CE6CFF11A}" srcOrd="1" destOrd="0" presId="urn:microsoft.com/office/officeart/2005/8/layout/orgChart1"/>
    <dgm:cxn modelId="{993173A1-7D93-4F3C-9294-DFEDB70F6D2F}" type="presOf" srcId="{DFAA8AE5-70D3-4AF6-9705-8CADF5755A3D}" destId="{902FDD16-71CB-41EC-B263-072D7041D9B8}" srcOrd="0" destOrd="0" presId="urn:microsoft.com/office/officeart/2005/8/layout/orgChart1"/>
    <dgm:cxn modelId="{F80E39DD-54BC-44C9-8D60-13EE44447D4D}" type="presOf" srcId="{CCF6E8A5-C670-4CB0-A809-9AAC859326BB}" destId="{3A369143-3432-467B-956C-BA77B6B8C97C}" srcOrd="1"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2435D178-1D45-4F42-8F62-66B62252217C}" type="presOf" srcId="{E6CE194E-483F-4E43-A66C-539986209B57}" destId="{2B65D7FD-F1F1-4DE5-B897-06B9B24D1721}" srcOrd="1" destOrd="0" presId="urn:microsoft.com/office/officeart/2005/8/layout/orgChart1"/>
    <dgm:cxn modelId="{B2FBAEB8-29CE-46E9-B250-93345B002159}" type="presOf" srcId="{92B0BF88-0B97-4495-85A2-7EF0B6BD35B7}" destId="{D2490088-AE3B-40F0-BFD3-5D42C1692660}" srcOrd="0" destOrd="0" presId="urn:microsoft.com/office/officeart/2005/8/layout/orgChart1"/>
    <dgm:cxn modelId="{7783E0FD-34D3-4F56-ADF9-621ABCAB83F1}" type="presOf" srcId="{F3AB3B80-9366-457F-A7D5-49F14350E658}" destId="{4415C98F-73F8-4909-9B89-D6B60F829FBB}" srcOrd="0" destOrd="0" presId="urn:microsoft.com/office/officeart/2005/8/layout/orgChart1"/>
    <dgm:cxn modelId="{F95AB0AB-49E0-4D03-B492-13CC861B1183}" type="presOf" srcId="{CCF6E8A5-C670-4CB0-A809-9AAC859326BB}" destId="{077E4EA6-D5B5-4C5D-9036-FE36976B4D24}"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96A53BF2-6ED7-48DC-9DDF-6F0F9C68FCF5}" srcId="{D94ACD7D-AF39-4E65-8667-704A9CEA4ED7}" destId="{DFAA8AE5-70D3-4AF6-9705-8CADF5755A3D}" srcOrd="1" destOrd="0" parTransId="{C6D3F881-6CEC-4426-B384-9D422EA042E8}" sibTransId="{63619266-B9ED-4445-AFE5-E346BAEFC8FD}"/>
    <dgm:cxn modelId="{DFA45BE5-FFF2-4878-A369-A8AD17B617C0}" type="presOf" srcId="{DFAA8AE5-70D3-4AF6-9705-8CADF5755A3D}" destId="{A61DDAC1-0EEE-4D7B-B273-E40DE002D66D}" srcOrd="1" destOrd="0" presId="urn:microsoft.com/office/officeart/2005/8/layout/orgChart1"/>
    <dgm:cxn modelId="{F268E91F-A0C1-444F-90AE-28B2818C7D34}" type="presOf" srcId="{CBB157BB-67F9-498C-9160-8E62A02F4F67}" destId="{A4D93EE4-B1B1-4F05-A950-41FBDD5F49A8}" srcOrd="0"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5C70DCCC-8F14-49E3-8BFA-583FCA351807}" type="presOf" srcId="{D94ACD7D-AF39-4E65-8667-704A9CEA4ED7}" destId="{E0BB2874-E4E6-4FAE-9537-B5B590351B6E}" srcOrd="1" destOrd="0" presId="urn:microsoft.com/office/officeart/2005/8/layout/orgChart1"/>
    <dgm:cxn modelId="{52BA541B-3D94-4C18-A766-FD8846AF4AC2}" type="presParOf" srcId="{A4D93EE4-B1B1-4F05-A950-41FBDD5F49A8}" destId="{D9DD3F65-2559-49C4-8F8E-80FB2FEE457F}" srcOrd="0" destOrd="0" presId="urn:microsoft.com/office/officeart/2005/8/layout/orgChart1"/>
    <dgm:cxn modelId="{C0749A04-ED55-43BD-B578-E748EFA92A8D}" type="presParOf" srcId="{D9DD3F65-2559-49C4-8F8E-80FB2FEE457F}" destId="{49D51A52-A604-4C9A-BD45-D820F9C95DE3}" srcOrd="0" destOrd="0" presId="urn:microsoft.com/office/officeart/2005/8/layout/orgChart1"/>
    <dgm:cxn modelId="{1018460D-57EE-45C9-9FBB-10DF6A9AC01A}" type="presParOf" srcId="{49D51A52-A604-4C9A-BD45-D820F9C95DE3}" destId="{719AD169-B34F-47D9-B944-3B18C42E5392}" srcOrd="0" destOrd="0" presId="urn:microsoft.com/office/officeart/2005/8/layout/orgChart1"/>
    <dgm:cxn modelId="{BA639E4F-2850-4E98-9376-81ED07E55C5A}" type="presParOf" srcId="{49D51A52-A604-4C9A-BD45-D820F9C95DE3}" destId="{E0BB2874-E4E6-4FAE-9537-B5B590351B6E}" srcOrd="1" destOrd="0" presId="urn:microsoft.com/office/officeart/2005/8/layout/orgChart1"/>
    <dgm:cxn modelId="{BD08856F-BE8A-473E-A58C-F2D3265D73E2}" type="presParOf" srcId="{D9DD3F65-2559-49C4-8F8E-80FB2FEE457F}" destId="{7F056425-A96B-413F-8A9A-1C02FB88F49E}" srcOrd="1" destOrd="0" presId="urn:microsoft.com/office/officeart/2005/8/layout/orgChart1"/>
    <dgm:cxn modelId="{62F1CCAE-AB08-4123-9071-5CBDFB91D964}" type="presParOf" srcId="{7F056425-A96B-413F-8A9A-1C02FB88F49E}" destId="{ED449DCD-9137-4272-ADED-08A6EE65F0C0}" srcOrd="0" destOrd="0" presId="urn:microsoft.com/office/officeart/2005/8/layout/orgChart1"/>
    <dgm:cxn modelId="{5CF5CF02-4330-45BD-A384-17C2F88BBA01}" type="presParOf" srcId="{7F056425-A96B-413F-8A9A-1C02FB88F49E}" destId="{EE77670C-A437-4C7F-8C74-17EFC93D4A2C}" srcOrd="1" destOrd="0" presId="urn:microsoft.com/office/officeart/2005/8/layout/orgChart1"/>
    <dgm:cxn modelId="{CF73AE2C-76F0-4215-AF9C-CA6F869C46E9}" type="presParOf" srcId="{EE77670C-A437-4C7F-8C74-17EFC93D4A2C}" destId="{53D609FA-F1F4-4732-8FF8-F8E4AF37FEF9}" srcOrd="0" destOrd="0" presId="urn:microsoft.com/office/officeart/2005/8/layout/orgChart1"/>
    <dgm:cxn modelId="{12DBEA3D-3AF5-4505-91F0-A68809FB6970}" type="presParOf" srcId="{53D609FA-F1F4-4732-8FF8-F8E4AF37FEF9}" destId="{30F215AC-480D-41DA-B6FB-62237D3A387E}" srcOrd="0" destOrd="0" presId="urn:microsoft.com/office/officeart/2005/8/layout/orgChart1"/>
    <dgm:cxn modelId="{0427C48D-DCC3-4C07-A3DA-4D984DA25518}" type="presParOf" srcId="{53D609FA-F1F4-4732-8FF8-F8E4AF37FEF9}" destId="{3EB6BB95-9B54-4F97-9223-7D7C678070B9}" srcOrd="1" destOrd="0" presId="urn:microsoft.com/office/officeart/2005/8/layout/orgChart1"/>
    <dgm:cxn modelId="{1CFEE1F1-B708-4DE2-BF5F-6D7DB77258C0}" type="presParOf" srcId="{EE77670C-A437-4C7F-8C74-17EFC93D4A2C}" destId="{FF7AFD89-2B24-4EB8-ABB8-37488A45D25B}" srcOrd="1" destOrd="0" presId="urn:microsoft.com/office/officeart/2005/8/layout/orgChart1"/>
    <dgm:cxn modelId="{4ADE16FD-2F7D-42E5-A905-C762D281DF17}" type="presParOf" srcId="{EE77670C-A437-4C7F-8C74-17EFC93D4A2C}" destId="{D05C4381-B585-497F-A3E7-20662545433A}" srcOrd="2" destOrd="0" presId="urn:microsoft.com/office/officeart/2005/8/layout/orgChart1"/>
    <dgm:cxn modelId="{B220B967-D123-49FF-85FA-0BD3E45DC18C}" type="presParOf" srcId="{7F056425-A96B-413F-8A9A-1C02FB88F49E}" destId="{7604DD56-B4CD-4ED0-B31F-04C2F295668C}" srcOrd="2" destOrd="0" presId="urn:microsoft.com/office/officeart/2005/8/layout/orgChart1"/>
    <dgm:cxn modelId="{E2D6A9FB-D592-466D-A341-F85615184672}" type="presParOf" srcId="{7F056425-A96B-413F-8A9A-1C02FB88F49E}" destId="{3D551AA3-CCDF-439A-A20E-FEC07E6D4FD6}" srcOrd="3" destOrd="0" presId="urn:microsoft.com/office/officeart/2005/8/layout/orgChart1"/>
    <dgm:cxn modelId="{CABA0C8F-4A58-4ACE-9D6A-0CAC8D6C9DA4}" type="presParOf" srcId="{3D551AA3-CCDF-439A-A20E-FEC07E6D4FD6}" destId="{799222B1-644E-4819-92BC-0FF759444947}" srcOrd="0" destOrd="0" presId="urn:microsoft.com/office/officeart/2005/8/layout/orgChart1"/>
    <dgm:cxn modelId="{B6296B0B-BB7A-4002-9939-4FAE8F790595}" type="presParOf" srcId="{799222B1-644E-4819-92BC-0FF759444947}" destId="{902FDD16-71CB-41EC-B263-072D7041D9B8}" srcOrd="0" destOrd="0" presId="urn:microsoft.com/office/officeart/2005/8/layout/orgChart1"/>
    <dgm:cxn modelId="{13C30EB3-97E9-4DEB-9CCD-4DAB78FA0FA4}" type="presParOf" srcId="{799222B1-644E-4819-92BC-0FF759444947}" destId="{A61DDAC1-0EEE-4D7B-B273-E40DE002D66D}" srcOrd="1" destOrd="0" presId="urn:microsoft.com/office/officeart/2005/8/layout/orgChart1"/>
    <dgm:cxn modelId="{E79AB31B-27B1-4C04-B465-E6137CD7141B}" type="presParOf" srcId="{3D551AA3-CCDF-439A-A20E-FEC07E6D4FD6}" destId="{B8985790-28E1-4830-9C26-2F13C7BE25BB}" srcOrd="1" destOrd="0" presId="urn:microsoft.com/office/officeart/2005/8/layout/orgChart1"/>
    <dgm:cxn modelId="{6D31B909-C7F4-43B7-9CEA-6174EBC93D7B}" type="presParOf" srcId="{3D551AA3-CCDF-439A-A20E-FEC07E6D4FD6}" destId="{98B1A9BD-FD50-4203-B49F-09071269BAE1}" srcOrd="2" destOrd="0" presId="urn:microsoft.com/office/officeart/2005/8/layout/orgChart1"/>
    <dgm:cxn modelId="{860A90CD-2D24-4239-AEFB-64A9FF0DE4C6}" type="presParOf" srcId="{7F056425-A96B-413F-8A9A-1C02FB88F49E}" destId="{D2490088-AE3B-40F0-BFD3-5D42C1692660}" srcOrd="4" destOrd="0" presId="urn:microsoft.com/office/officeart/2005/8/layout/orgChart1"/>
    <dgm:cxn modelId="{D52CF1DD-1EFD-488B-A766-0AE68443B046}" type="presParOf" srcId="{7F056425-A96B-413F-8A9A-1C02FB88F49E}" destId="{248138DD-3EE1-442F-A448-C7BF6638F3D7}" srcOrd="5" destOrd="0" presId="urn:microsoft.com/office/officeart/2005/8/layout/orgChart1"/>
    <dgm:cxn modelId="{1786E076-7DCF-4A75-A69B-A84A72651CF0}" type="presParOf" srcId="{248138DD-3EE1-442F-A448-C7BF6638F3D7}" destId="{A189620D-9A49-43C1-B90B-A3BFECF3ED32}" srcOrd="0" destOrd="0" presId="urn:microsoft.com/office/officeart/2005/8/layout/orgChart1"/>
    <dgm:cxn modelId="{AD09BA05-6EFF-4E38-9D7A-1283BC8A16A3}" type="presParOf" srcId="{A189620D-9A49-43C1-B90B-A3BFECF3ED32}" destId="{077E4EA6-D5B5-4C5D-9036-FE36976B4D24}" srcOrd="0" destOrd="0" presId="urn:microsoft.com/office/officeart/2005/8/layout/orgChart1"/>
    <dgm:cxn modelId="{8FB5AAF6-8BBD-49CF-9927-F94914550782}" type="presParOf" srcId="{A189620D-9A49-43C1-B90B-A3BFECF3ED32}" destId="{3A369143-3432-467B-956C-BA77B6B8C97C}" srcOrd="1" destOrd="0" presId="urn:microsoft.com/office/officeart/2005/8/layout/orgChart1"/>
    <dgm:cxn modelId="{79D498A8-E81D-495A-AF62-77130F1C11FC}" type="presParOf" srcId="{248138DD-3EE1-442F-A448-C7BF6638F3D7}" destId="{A3DD4147-814E-44AD-AC0D-C360910D625C}" srcOrd="1" destOrd="0" presId="urn:microsoft.com/office/officeart/2005/8/layout/orgChart1"/>
    <dgm:cxn modelId="{F0F5C1AD-AE3D-4DDC-84EF-3BD231EB2D02}" type="presParOf" srcId="{248138DD-3EE1-442F-A448-C7BF6638F3D7}" destId="{3CE1261B-25EE-40F6-836C-7E43583869B0}" srcOrd="2" destOrd="0" presId="urn:microsoft.com/office/officeart/2005/8/layout/orgChart1"/>
    <dgm:cxn modelId="{4CECE3E8-048B-4730-91DC-9F0B04CF18A2}" type="presParOf" srcId="{7F056425-A96B-413F-8A9A-1C02FB88F49E}" destId="{394EE4A8-196F-44A1-8E7F-B1C80BC95690}" srcOrd="6" destOrd="0" presId="urn:microsoft.com/office/officeart/2005/8/layout/orgChart1"/>
    <dgm:cxn modelId="{1B1726EC-5EF6-4AB3-BF1C-640E1C4D70CB}" type="presParOf" srcId="{7F056425-A96B-413F-8A9A-1C02FB88F49E}" destId="{394FBA2A-60CD-4E68-82A1-B4AADC426AFC}" srcOrd="7" destOrd="0" presId="urn:microsoft.com/office/officeart/2005/8/layout/orgChart1"/>
    <dgm:cxn modelId="{3EF31958-938E-4A6E-899B-1EBFE17CDAF8}" type="presParOf" srcId="{394FBA2A-60CD-4E68-82A1-B4AADC426AFC}" destId="{7D39DD26-3861-45F8-94AA-52B25183B127}" srcOrd="0" destOrd="0" presId="urn:microsoft.com/office/officeart/2005/8/layout/orgChart1"/>
    <dgm:cxn modelId="{6E1B7533-B438-4CAB-B256-11808AB59DCB}" type="presParOf" srcId="{7D39DD26-3861-45F8-94AA-52B25183B127}" destId="{53CA9BE0-A56A-4D9A-9440-350ABB5A206C}" srcOrd="0" destOrd="0" presId="urn:microsoft.com/office/officeart/2005/8/layout/orgChart1"/>
    <dgm:cxn modelId="{D1DE37D3-89F3-4CCB-B85E-DF7F974C1175}" type="presParOf" srcId="{7D39DD26-3861-45F8-94AA-52B25183B127}" destId="{AFE57B9B-AB12-485C-8A57-605CE6CFF11A}" srcOrd="1" destOrd="0" presId="urn:microsoft.com/office/officeart/2005/8/layout/orgChart1"/>
    <dgm:cxn modelId="{8F6CE341-FC92-4014-8297-46CF148FEFE7}" type="presParOf" srcId="{394FBA2A-60CD-4E68-82A1-B4AADC426AFC}" destId="{4EE919F6-95E3-4A47-B9B8-E87847347E13}" srcOrd="1" destOrd="0" presId="urn:microsoft.com/office/officeart/2005/8/layout/orgChart1"/>
    <dgm:cxn modelId="{A3FF4F66-934B-439A-84EA-992A295B28EE}" type="presParOf" srcId="{394FBA2A-60CD-4E68-82A1-B4AADC426AFC}" destId="{98720240-2142-4E75-9CBB-E020BA2D084D}" srcOrd="2" destOrd="0" presId="urn:microsoft.com/office/officeart/2005/8/layout/orgChart1"/>
    <dgm:cxn modelId="{DDED90E6-11F8-4233-B95E-00A94B3CF156}" type="presParOf" srcId="{7F056425-A96B-413F-8A9A-1C02FB88F49E}" destId="{4415C98F-73F8-4909-9B89-D6B60F829FBB}" srcOrd="8" destOrd="0" presId="urn:microsoft.com/office/officeart/2005/8/layout/orgChart1"/>
    <dgm:cxn modelId="{EA58403E-F69A-436A-BB3D-E8C3EC8599C4}" type="presParOf" srcId="{7F056425-A96B-413F-8A9A-1C02FB88F49E}" destId="{30362C5C-7150-45E2-8A1D-8B47E48F8A4A}" srcOrd="9" destOrd="0" presId="urn:microsoft.com/office/officeart/2005/8/layout/orgChart1"/>
    <dgm:cxn modelId="{B50FFB2E-A3CB-4672-9893-23BF14543C78}" type="presParOf" srcId="{30362C5C-7150-45E2-8A1D-8B47E48F8A4A}" destId="{105B1FD1-520C-4DDB-A0D5-4C5568D39852}" srcOrd="0" destOrd="0" presId="urn:microsoft.com/office/officeart/2005/8/layout/orgChart1"/>
    <dgm:cxn modelId="{E75CBCC4-C105-4528-B118-543679589DE3}" type="presParOf" srcId="{105B1FD1-520C-4DDB-A0D5-4C5568D39852}" destId="{EBE3A287-A875-412D-B162-DC557994268E}" srcOrd="0" destOrd="0" presId="urn:microsoft.com/office/officeart/2005/8/layout/orgChart1"/>
    <dgm:cxn modelId="{BB18576D-5F6D-49E9-878D-887F1BDEDED8}" type="presParOf" srcId="{105B1FD1-520C-4DDB-A0D5-4C5568D39852}" destId="{2B65D7FD-F1F1-4DE5-B897-06B9B24D1721}" srcOrd="1" destOrd="0" presId="urn:microsoft.com/office/officeart/2005/8/layout/orgChart1"/>
    <dgm:cxn modelId="{3731222D-6F23-4C03-AE22-B6BD398E8426}" type="presParOf" srcId="{30362C5C-7150-45E2-8A1D-8B47E48F8A4A}" destId="{69755249-4A53-4B2A-81AD-B355F358EDC6}" srcOrd="1" destOrd="0" presId="urn:microsoft.com/office/officeart/2005/8/layout/orgChart1"/>
    <dgm:cxn modelId="{F1C2AF60-D1EA-4716-9E47-120FEF821B8B}" type="presParOf" srcId="{30362C5C-7150-45E2-8A1D-8B47E48F8A4A}" destId="{50C428BE-2132-4D75-B0A6-C79242C2DCCE}" srcOrd="2" destOrd="0" presId="urn:microsoft.com/office/officeart/2005/8/layout/orgChart1"/>
    <dgm:cxn modelId="{FE3C7163-C9E2-47DA-97D7-CEA329E35E00}"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DEFF2208-87D5-4988-AAB8-9F95EC77DBF7}" type="presOf" srcId="{E98C5773-0BCA-4AE1-A044-B42C32A843AF}" destId="{F051E5AB-D0BA-4D25-866E-0186A6D49D52}" srcOrd="0"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77DDF252-1F7F-4497-9E29-FAAED90310CD}" type="presOf" srcId="{2DC0C866-75D7-445A-843C-FFCFBD8F0364}" destId="{CB0F2A7D-9C2A-41DD-8D01-DBCBC4D2D734}" srcOrd="1" destOrd="0" presId="urn:microsoft.com/office/officeart/2005/8/layout/radial1"/>
    <dgm:cxn modelId="{9FB36F0C-2485-40C2-A292-FDB98033CDB2}" type="presOf" srcId="{FF7F611C-F4FF-476E-AF55-DFC4BECD1C03}" destId="{8BF40D52-93B0-4EAD-8E74-501777DD1630}" srcOrd="1" destOrd="0" presId="urn:microsoft.com/office/officeart/2005/8/layout/radial1"/>
    <dgm:cxn modelId="{1A98022E-5629-4379-BAAE-B7D274AA9746}" type="presOf" srcId="{2DC0C866-75D7-445A-843C-FFCFBD8F0364}" destId="{83B1DBDE-AE1B-404E-9DF6-CEE870337785}" srcOrd="0"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BF7F8661-71A6-4F87-8CD3-F72A81241BD6}" type="presOf" srcId="{98218F73-FB23-47F9-BE21-51143ECC459A}" destId="{D97369D8-596C-43CA-88AE-1CA0E0D4F350}" srcOrd="0" destOrd="0" presId="urn:microsoft.com/office/officeart/2005/8/layout/radial1"/>
    <dgm:cxn modelId="{DC74D949-C02D-4A84-A138-AC6D533911EB}" type="presOf" srcId="{356DBC46-F04C-46C3-BFCB-5CAA0F0FB85D}" destId="{106586EB-FEBA-4B01-A056-B4B16D0297C2}" srcOrd="0" destOrd="0" presId="urn:microsoft.com/office/officeart/2005/8/layout/radial1"/>
    <dgm:cxn modelId="{463D1B2F-7E30-4D05-8A40-04162F42700B}" type="presOf" srcId="{EDBA4CC1-5A86-410E-8E69-22F56CDAD20F}" destId="{1FE448BF-6F01-4030-8D34-798BFAC67189}" srcOrd="0" destOrd="0" presId="urn:microsoft.com/office/officeart/2005/8/layout/radial1"/>
    <dgm:cxn modelId="{8C520DC2-60D5-4032-96E2-03D2FF1F51A9}" type="presOf" srcId="{6DCA77C5-AAE9-40C6-91C8-776467EB4EA1}" destId="{E278FD84-257C-48CC-802F-39AA70EC8067}" srcOrd="0" destOrd="0" presId="urn:microsoft.com/office/officeart/2005/8/layout/radial1"/>
    <dgm:cxn modelId="{5BD7B57B-991A-4FCB-A740-E4FED9404A42}" type="presOf" srcId="{FF7F611C-F4FF-476E-AF55-DFC4BECD1C03}" destId="{8232DD81-E3E4-46F3-B143-FBE93E1BFA3A}" srcOrd="0" destOrd="0" presId="urn:microsoft.com/office/officeart/2005/8/layout/radial1"/>
    <dgm:cxn modelId="{8464129C-843C-49A9-AFE9-6A2E5920CCE9}" srcId="{98218F73-FB23-47F9-BE21-51143ECC459A}" destId="{356DBC46-F04C-46C3-BFCB-5CAA0F0FB85D}" srcOrd="0" destOrd="0" parTransId="{AC9BD775-95E7-405C-BED7-40AC0180A3F2}" sibTransId="{401B3071-6E2B-4954-B25E-2E4E40869D42}"/>
    <dgm:cxn modelId="{547D5875-3804-4532-9C50-82623FC48808}" srcId="{356DBC46-F04C-46C3-BFCB-5CAA0F0FB85D}" destId="{BD28F5B9-12AF-4265-948C-C3A05F7046CD}" srcOrd="1" destOrd="0" parTransId="{2DC0C866-75D7-445A-843C-FFCFBD8F0364}" sibTransId="{55F7428B-2CC6-4F99-A229-A7E98C232200}"/>
    <dgm:cxn modelId="{23C3B568-784F-4FB0-9A7C-A501F615F478}" type="presOf" srcId="{BD28F5B9-12AF-4265-948C-C3A05F7046CD}" destId="{5BEB1DE4-CB71-4F64-80A2-7B6159946C47}" srcOrd="0" destOrd="0" presId="urn:microsoft.com/office/officeart/2005/8/layout/radial1"/>
    <dgm:cxn modelId="{99C92F23-641D-448D-B4FA-69CE281A84B8}" type="presOf" srcId="{EDBA4CC1-5A86-410E-8E69-22F56CDAD20F}" destId="{003D9092-C156-4948-9298-B5EBA334AA83}" srcOrd="1" destOrd="0" presId="urn:microsoft.com/office/officeart/2005/8/layout/radial1"/>
    <dgm:cxn modelId="{EBE3C36F-BAEB-402C-93FD-AF88523390C4}" type="presParOf" srcId="{D97369D8-596C-43CA-88AE-1CA0E0D4F350}" destId="{106586EB-FEBA-4B01-A056-B4B16D0297C2}" srcOrd="0" destOrd="0" presId="urn:microsoft.com/office/officeart/2005/8/layout/radial1"/>
    <dgm:cxn modelId="{1F0277FF-3028-49B8-86DE-D464F22AAC2E}" type="presParOf" srcId="{D97369D8-596C-43CA-88AE-1CA0E0D4F350}" destId="{8232DD81-E3E4-46F3-B143-FBE93E1BFA3A}" srcOrd="1" destOrd="0" presId="urn:microsoft.com/office/officeart/2005/8/layout/radial1"/>
    <dgm:cxn modelId="{94A9C605-A30D-45B0-AAF9-44262B77FA3E}" type="presParOf" srcId="{8232DD81-E3E4-46F3-B143-FBE93E1BFA3A}" destId="{8BF40D52-93B0-4EAD-8E74-501777DD1630}" srcOrd="0" destOrd="0" presId="urn:microsoft.com/office/officeart/2005/8/layout/radial1"/>
    <dgm:cxn modelId="{E36B35A2-C8EC-4ED4-863A-2AFE504CAB13}" type="presParOf" srcId="{D97369D8-596C-43CA-88AE-1CA0E0D4F350}" destId="{F051E5AB-D0BA-4D25-866E-0186A6D49D52}" srcOrd="2" destOrd="0" presId="urn:microsoft.com/office/officeart/2005/8/layout/radial1"/>
    <dgm:cxn modelId="{892BC6E0-E224-4851-9C5D-1E1BDE746F08}" type="presParOf" srcId="{D97369D8-596C-43CA-88AE-1CA0E0D4F350}" destId="{83B1DBDE-AE1B-404E-9DF6-CEE870337785}" srcOrd="3" destOrd="0" presId="urn:microsoft.com/office/officeart/2005/8/layout/radial1"/>
    <dgm:cxn modelId="{EEB1B53B-398B-473F-8ACC-F0AF953A7345}" type="presParOf" srcId="{83B1DBDE-AE1B-404E-9DF6-CEE870337785}" destId="{CB0F2A7D-9C2A-41DD-8D01-DBCBC4D2D734}" srcOrd="0" destOrd="0" presId="urn:microsoft.com/office/officeart/2005/8/layout/radial1"/>
    <dgm:cxn modelId="{52C79696-6506-4B94-8FAD-4524D0582746}" type="presParOf" srcId="{D97369D8-596C-43CA-88AE-1CA0E0D4F350}" destId="{5BEB1DE4-CB71-4F64-80A2-7B6159946C47}" srcOrd="4" destOrd="0" presId="urn:microsoft.com/office/officeart/2005/8/layout/radial1"/>
    <dgm:cxn modelId="{F9593B39-A453-4AB7-9A70-126A8E5B5EB1}" type="presParOf" srcId="{D97369D8-596C-43CA-88AE-1CA0E0D4F350}" destId="{1FE448BF-6F01-4030-8D34-798BFAC67189}" srcOrd="5" destOrd="0" presId="urn:microsoft.com/office/officeart/2005/8/layout/radial1"/>
    <dgm:cxn modelId="{EE067B5D-83C5-41A8-B23D-D96ED91FA490}" type="presParOf" srcId="{1FE448BF-6F01-4030-8D34-798BFAC67189}" destId="{003D9092-C156-4948-9298-B5EBA334AA83}" srcOrd="0" destOrd="0" presId="urn:microsoft.com/office/officeart/2005/8/layout/radial1"/>
    <dgm:cxn modelId="{B70FF0A0-174F-4993-9428-584F9681184B}"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09D7344E-0491-4F50-83FD-3CB7477F7ADD}" type="presOf" srcId="{D7025DAA-E698-4AB5-BB47-6817FCF1AB02}" destId="{20321A65-DA03-4005-9EC0-4E34349FB07D}" srcOrd="0"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28A41300-26D0-420D-883A-4C8A743BF959}" type="presOf" srcId="{AC9B2FE5-20D2-464D-8C40-F2F95F9690D9}" destId="{02EE2ADC-5262-427B-83AC-4F077BB505B1}" srcOrd="0"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7FD2D8C9-07E9-4D34-B862-A175173553C8}" srcId="{FD1464C9-7E48-406A-8F6F-EFAEF585DBA4}" destId="{AC9B2FE5-20D2-464D-8C40-F2F95F9690D9}" srcOrd="1" destOrd="0" parTransId="{D7025DAA-E698-4AB5-BB47-6817FCF1AB02}" sibTransId="{7B61D948-5484-4AB7-AC51-845602CBF0FE}"/>
    <dgm:cxn modelId="{90458A9C-21E0-4EA9-8498-7971049BBCB2}" type="presOf" srcId="{77BA3126-0187-489A-9E60-62E46BA2B19E}" destId="{56ACC507-B06F-491B-9829-3044DAFC0241}" srcOrd="0" destOrd="0" presId="urn:microsoft.com/office/officeart/2005/8/layout/orgChart1"/>
    <dgm:cxn modelId="{E0BC4C63-FA66-497A-B4EB-8A56C8345FC9}" type="presOf" srcId="{9F87A288-5280-4362-8024-C57DBB14CCC5}" destId="{530791F8-0AE9-4608-947E-CEDCC67B71AE}" srcOrd="0" destOrd="0" presId="urn:microsoft.com/office/officeart/2005/8/layout/orgChart1"/>
    <dgm:cxn modelId="{5F75BFDF-154D-4B45-9271-DF53563293CE}" type="presOf" srcId="{AEC1C9A1-F2B6-4D15-9D3D-C680B2F73431}" destId="{1283EF4E-9CAE-4B5E-869B-8043E3BE9D16}" srcOrd="0" destOrd="0" presId="urn:microsoft.com/office/officeart/2005/8/layout/orgChart1"/>
    <dgm:cxn modelId="{0FE6BA38-58A3-499A-8C32-0CF760139ECF}" type="presOf" srcId="{AC9B2FE5-20D2-464D-8C40-F2F95F9690D9}" destId="{05CDCA28-ED65-4F00-8B22-5FD739A36838}" srcOrd="1"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8662303B-C4FC-4B87-BBBC-CF6937D96A65}" type="presOf" srcId="{FD1464C9-7E48-406A-8F6F-EFAEF585DBA4}" destId="{A621E306-C719-4963-8D8E-DD9D2C409FEF}" srcOrd="1" destOrd="0" presId="urn:microsoft.com/office/officeart/2005/8/layout/orgChart1"/>
    <dgm:cxn modelId="{BFD91B91-23E3-4315-BF70-DD8AAE009BE3}" type="presOf" srcId="{9F87A288-5280-4362-8024-C57DBB14CCC5}" destId="{A6D1102C-D854-44FE-944C-6C36739FDB02}" srcOrd="1" destOrd="0" presId="urn:microsoft.com/office/officeart/2005/8/layout/orgChart1"/>
    <dgm:cxn modelId="{07760E64-C09A-421D-9DBE-61BB8E3E1EFB}" type="presOf" srcId="{8748CE92-4ED1-4808-B269-AF4E90AF1084}" destId="{98FB1898-0CB9-4AFE-8214-59E9B1919C8B}" srcOrd="0" destOrd="0" presId="urn:microsoft.com/office/officeart/2005/8/layout/orgChart1"/>
    <dgm:cxn modelId="{EC9EE4DA-C6A3-42AB-9BE8-D6B7A5ECD4FB}" type="presOf" srcId="{211AE6B5-B000-41A3-8056-F593127C5767}" destId="{26A32FD9-9EBA-45D9-BA51-F1C1E2824DBA}" srcOrd="1" destOrd="0" presId="urn:microsoft.com/office/officeart/2005/8/layout/orgChart1"/>
    <dgm:cxn modelId="{B98E71A3-A936-4810-BEE8-B1C9D9E64118}" type="presOf" srcId="{FD1464C9-7E48-406A-8F6F-EFAEF585DBA4}" destId="{C26D4283-ADE3-4EA5-9E3D-F8E039225000}" srcOrd="0" destOrd="0" presId="urn:microsoft.com/office/officeart/2005/8/layout/orgChart1"/>
    <dgm:cxn modelId="{041F3700-07AE-4803-991C-F72264CCB261}" type="presOf" srcId="{211AE6B5-B000-41A3-8056-F593127C5767}" destId="{F8AE9E19-10EA-4BC9-81AB-17823F62A9AB}" srcOrd="0" destOrd="0" presId="urn:microsoft.com/office/officeart/2005/8/layout/orgChart1"/>
    <dgm:cxn modelId="{620312DE-D532-4040-ACA0-029B6F69E942}" type="presParOf" srcId="{98FB1898-0CB9-4AFE-8214-59E9B1919C8B}" destId="{CFF3C517-8400-4A4D-9EB3-09B48DB074D1}" srcOrd="0" destOrd="0" presId="urn:microsoft.com/office/officeart/2005/8/layout/orgChart1"/>
    <dgm:cxn modelId="{43CE4A6C-A9A4-45B2-9144-72DF68BBC086}" type="presParOf" srcId="{CFF3C517-8400-4A4D-9EB3-09B48DB074D1}" destId="{A798CB5C-83D0-40F6-B1A9-BD93BDAC95DB}" srcOrd="0" destOrd="0" presId="urn:microsoft.com/office/officeart/2005/8/layout/orgChart1"/>
    <dgm:cxn modelId="{8FF7C4CD-97EE-406C-88E4-2F0EDC9AC7C4}" type="presParOf" srcId="{A798CB5C-83D0-40F6-B1A9-BD93BDAC95DB}" destId="{C26D4283-ADE3-4EA5-9E3D-F8E039225000}" srcOrd="0" destOrd="0" presId="urn:microsoft.com/office/officeart/2005/8/layout/orgChart1"/>
    <dgm:cxn modelId="{02F2DED0-6B46-4B1E-B474-63EAFDEEDCB3}" type="presParOf" srcId="{A798CB5C-83D0-40F6-B1A9-BD93BDAC95DB}" destId="{A621E306-C719-4963-8D8E-DD9D2C409FEF}" srcOrd="1" destOrd="0" presId="urn:microsoft.com/office/officeart/2005/8/layout/orgChart1"/>
    <dgm:cxn modelId="{83DDA524-92E4-4797-998D-25F2B1B5639F}" type="presParOf" srcId="{CFF3C517-8400-4A4D-9EB3-09B48DB074D1}" destId="{2925A5B7-9B44-47C5-B597-204FC47751A0}" srcOrd="1" destOrd="0" presId="urn:microsoft.com/office/officeart/2005/8/layout/orgChart1"/>
    <dgm:cxn modelId="{77ED41AB-C4B7-45D5-913D-B5BBE35A2FA0}" type="presParOf" srcId="{2925A5B7-9B44-47C5-B597-204FC47751A0}" destId="{56ACC507-B06F-491B-9829-3044DAFC0241}" srcOrd="0" destOrd="0" presId="urn:microsoft.com/office/officeart/2005/8/layout/orgChart1"/>
    <dgm:cxn modelId="{D473B9A4-5B6E-4CD0-A8C4-7787C02F3139}" type="presParOf" srcId="{2925A5B7-9B44-47C5-B597-204FC47751A0}" destId="{6D47A965-D147-4D14-BF7A-BAF3AFD8358D}" srcOrd="1" destOrd="0" presId="urn:microsoft.com/office/officeart/2005/8/layout/orgChart1"/>
    <dgm:cxn modelId="{E316626F-D927-4DDA-AC17-9F2D2B97EE14}" type="presParOf" srcId="{6D47A965-D147-4D14-BF7A-BAF3AFD8358D}" destId="{1A3F7FB9-4FE5-44E2-B8E3-1DB1FF7F74AB}" srcOrd="0" destOrd="0" presId="urn:microsoft.com/office/officeart/2005/8/layout/orgChart1"/>
    <dgm:cxn modelId="{50A4E053-DDB4-41A4-BCE7-5179055F0517}" type="presParOf" srcId="{1A3F7FB9-4FE5-44E2-B8E3-1DB1FF7F74AB}" destId="{F8AE9E19-10EA-4BC9-81AB-17823F62A9AB}" srcOrd="0" destOrd="0" presId="urn:microsoft.com/office/officeart/2005/8/layout/orgChart1"/>
    <dgm:cxn modelId="{A0987E48-5EA0-47FB-9ACB-504004E8BE5D}" type="presParOf" srcId="{1A3F7FB9-4FE5-44E2-B8E3-1DB1FF7F74AB}" destId="{26A32FD9-9EBA-45D9-BA51-F1C1E2824DBA}" srcOrd="1" destOrd="0" presId="urn:microsoft.com/office/officeart/2005/8/layout/orgChart1"/>
    <dgm:cxn modelId="{19712689-0DD1-48D4-907B-211412DDAAAA}" type="presParOf" srcId="{6D47A965-D147-4D14-BF7A-BAF3AFD8358D}" destId="{C655E9C9-B3EA-49CB-B2CD-189E3D8B03F2}" srcOrd="1" destOrd="0" presId="urn:microsoft.com/office/officeart/2005/8/layout/orgChart1"/>
    <dgm:cxn modelId="{17FB8560-55C7-4FE8-83A6-75DB25CAA174}" type="presParOf" srcId="{6D47A965-D147-4D14-BF7A-BAF3AFD8358D}" destId="{1E4CC900-E375-46E2-A86F-0676465BF1EF}" srcOrd="2" destOrd="0" presId="urn:microsoft.com/office/officeart/2005/8/layout/orgChart1"/>
    <dgm:cxn modelId="{7B7FF07C-018B-45B6-87F4-079F420799B8}" type="presParOf" srcId="{2925A5B7-9B44-47C5-B597-204FC47751A0}" destId="{20321A65-DA03-4005-9EC0-4E34349FB07D}" srcOrd="2" destOrd="0" presId="urn:microsoft.com/office/officeart/2005/8/layout/orgChart1"/>
    <dgm:cxn modelId="{325E1AB6-6D22-4DF8-BFBD-D777536DD405}" type="presParOf" srcId="{2925A5B7-9B44-47C5-B597-204FC47751A0}" destId="{B9BA95CC-A2B3-4895-A312-4E63AFBD512F}" srcOrd="3" destOrd="0" presId="urn:microsoft.com/office/officeart/2005/8/layout/orgChart1"/>
    <dgm:cxn modelId="{F0CADC8F-7A6E-488F-86C5-2CF56F60C58F}" type="presParOf" srcId="{B9BA95CC-A2B3-4895-A312-4E63AFBD512F}" destId="{B7908CC6-FDAD-47E0-8B24-3B5BFC236F83}" srcOrd="0" destOrd="0" presId="urn:microsoft.com/office/officeart/2005/8/layout/orgChart1"/>
    <dgm:cxn modelId="{4510BF62-2048-4ED6-A0F6-F5BC4539B9D9}" type="presParOf" srcId="{B7908CC6-FDAD-47E0-8B24-3B5BFC236F83}" destId="{02EE2ADC-5262-427B-83AC-4F077BB505B1}" srcOrd="0" destOrd="0" presId="urn:microsoft.com/office/officeart/2005/8/layout/orgChart1"/>
    <dgm:cxn modelId="{E50B588E-E8D9-41CD-8610-6972ACA29BCF}" type="presParOf" srcId="{B7908CC6-FDAD-47E0-8B24-3B5BFC236F83}" destId="{05CDCA28-ED65-4F00-8B22-5FD739A36838}" srcOrd="1" destOrd="0" presId="urn:microsoft.com/office/officeart/2005/8/layout/orgChart1"/>
    <dgm:cxn modelId="{EF8BFFF8-AC55-4A34-A3BA-6F66BDB69744}" type="presParOf" srcId="{B9BA95CC-A2B3-4895-A312-4E63AFBD512F}" destId="{5C001A9D-20DC-4413-9572-A62F97993E46}" srcOrd="1" destOrd="0" presId="urn:microsoft.com/office/officeart/2005/8/layout/orgChart1"/>
    <dgm:cxn modelId="{DF614696-BBA8-4C88-9208-7F0690A4EE28}" type="presParOf" srcId="{B9BA95CC-A2B3-4895-A312-4E63AFBD512F}" destId="{10895900-3A1B-4312-817C-2BEF84172876}" srcOrd="2" destOrd="0" presId="urn:microsoft.com/office/officeart/2005/8/layout/orgChart1"/>
    <dgm:cxn modelId="{6F86F7D0-A836-4776-857D-9BC777A39541}" type="presParOf" srcId="{2925A5B7-9B44-47C5-B597-204FC47751A0}" destId="{1283EF4E-9CAE-4B5E-869B-8043E3BE9D16}" srcOrd="4" destOrd="0" presId="urn:microsoft.com/office/officeart/2005/8/layout/orgChart1"/>
    <dgm:cxn modelId="{B8680C91-9C45-4776-BDD5-AEEF3DEE7CD4}" type="presParOf" srcId="{2925A5B7-9B44-47C5-B597-204FC47751A0}" destId="{7445AE26-AF1B-4ADE-A3B9-712A29DAA1F9}" srcOrd="5" destOrd="0" presId="urn:microsoft.com/office/officeart/2005/8/layout/orgChart1"/>
    <dgm:cxn modelId="{F921B601-671F-43F4-86DE-27DC3E7EF08C}" type="presParOf" srcId="{7445AE26-AF1B-4ADE-A3B9-712A29DAA1F9}" destId="{8100F398-C13E-4969-B15B-32B1094F1F70}" srcOrd="0" destOrd="0" presId="urn:microsoft.com/office/officeart/2005/8/layout/orgChart1"/>
    <dgm:cxn modelId="{FBE19A27-AC06-48F2-8D19-45D0574D1D52}" type="presParOf" srcId="{8100F398-C13E-4969-B15B-32B1094F1F70}" destId="{530791F8-0AE9-4608-947E-CEDCC67B71AE}" srcOrd="0" destOrd="0" presId="urn:microsoft.com/office/officeart/2005/8/layout/orgChart1"/>
    <dgm:cxn modelId="{35A9B1EA-58F3-43A8-9169-75FB6B85A90F}" type="presParOf" srcId="{8100F398-C13E-4969-B15B-32B1094F1F70}" destId="{A6D1102C-D854-44FE-944C-6C36739FDB02}" srcOrd="1" destOrd="0" presId="urn:microsoft.com/office/officeart/2005/8/layout/orgChart1"/>
    <dgm:cxn modelId="{1C963445-D921-4871-B97C-0D5F9BBE4E98}" type="presParOf" srcId="{7445AE26-AF1B-4ADE-A3B9-712A29DAA1F9}" destId="{93B0D0E5-3D46-4DAB-B819-6252EB51CC5F}" srcOrd="1" destOrd="0" presId="urn:microsoft.com/office/officeart/2005/8/layout/orgChart1"/>
    <dgm:cxn modelId="{973991E8-6D5C-48E8-9540-C9D3E6165B0A}" type="presParOf" srcId="{7445AE26-AF1B-4ADE-A3B9-712A29DAA1F9}" destId="{B22BCC2A-BD1E-454F-8774-5C947F928865}" srcOrd="2" destOrd="0" presId="urn:microsoft.com/office/officeart/2005/8/layout/orgChart1"/>
    <dgm:cxn modelId="{52DF7A68-ECDA-4544-A2FF-4E81ED939FBF}"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871AEB-87F7-4C46-9B4F-E40BE3B28F19}" type="doc">
      <dgm:prSet loTypeId="urn:microsoft.com/office/officeart/2005/8/layout/matrix1" loCatId="matrix" qsTypeId="urn:microsoft.com/office/officeart/2005/8/quickstyle/simple4" qsCatId="simple" csTypeId="urn:microsoft.com/office/officeart/2005/8/colors/accent1_2" csCatId="accent1" phldr="1"/>
      <dgm:spPr/>
      <dgm:t>
        <a:bodyPr/>
        <a:lstStyle/>
        <a:p>
          <a:endParaRPr lang="en-US"/>
        </a:p>
      </dgm:t>
    </dgm:pt>
    <dgm:pt modelId="{A047D5DF-1CD5-164E-B142-47691155E67F}">
      <dgm:prSet phldrT="[Text]"/>
      <dgm:spPr/>
      <dgm:t>
        <a:bodyPr/>
        <a:lstStyle/>
        <a:p>
          <a:r>
            <a:rPr lang="en-US"/>
            <a:t>Landforms Unit- Big Ideas to inquire into</a:t>
          </a:r>
        </a:p>
      </dgm:t>
    </dgm:pt>
    <dgm:pt modelId="{C95319CE-F274-9744-9D96-F976C76A5956}" type="parTrans" cxnId="{AB4EB3B2-6223-C341-80F9-BF35E4D8E3A5}">
      <dgm:prSet/>
      <dgm:spPr/>
      <dgm:t>
        <a:bodyPr/>
        <a:lstStyle/>
        <a:p>
          <a:endParaRPr lang="en-US"/>
        </a:p>
      </dgm:t>
    </dgm:pt>
    <dgm:pt modelId="{C988CD94-0FF2-8544-9C04-12A43FEF0D00}" type="sibTrans" cxnId="{AB4EB3B2-6223-C341-80F9-BF35E4D8E3A5}">
      <dgm:prSet/>
      <dgm:spPr/>
      <dgm:t>
        <a:bodyPr/>
        <a:lstStyle/>
        <a:p>
          <a:endParaRPr lang="en-US"/>
        </a:p>
      </dgm:t>
    </dgm:pt>
    <dgm:pt modelId="{EF403AD4-C7DC-9642-AB8F-6D3948D812A7}">
      <dgm:prSet phldrT="[Text]"/>
      <dgm:spPr/>
      <dgm:t>
        <a:bodyPr/>
        <a:lstStyle/>
        <a:p>
          <a:r>
            <a:rPr lang="en-US"/>
            <a:t>Causation: Landforms change due to erosion and human impact (global warming) over time</a:t>
          </a:r>
        </a:p>
      </dgm:t>
    </dgm:pt>
    <dgm:pt modelId="{D76C793F-A2C4-0B4E-8AB9-393CF43CAF39}" type="parTrans" cxnId="{B5047CD6-8724-6949-A238-75D59EB4F959}">
      <dgm:prSet/>
      <dgm:spPr/>
      <dgm:t>
        <a:bodyPr/>
        <a:lstStyle/>
        <a:p>
          <a:endParaRPr lang="en-US"/>
        </a:p>
      </dgm:t>
    </dgm:pt>
    <dgm:pt modelId="{AFED4E63-A311-5E4E-807D-C5116228EED2}" type="sibTrans" cxnId="{B5047CD6-8724-6949-A238-75D59EB4F959}">
      <dgm:prSet/>
      <dgm:spPr/>
      <dgm:t>
        <a:bodyPr/>
        <a:lstStyle/>
        <a:p>
          <a:endParaRPr lang="en-US"/>
        </a:p>
      </dgm:t>
    </dgm:pt>
    <dgm:pt modelId="{0EB921B2-65D3-C642-9DD0-B42BEAB99CD0}">
      <dgm:prSet phldrT="[Text]"/>
      <dgm:spPr/>
      <dgm:t>
        <a:bodyPr/>
        <a:lstStyle/>
        <a:p>
          <a:r>
            <a:rPr lang="en-US"/>
            <a:t>Research Skills: Organizing, gathering and presenting information</a:t>
          </a:r>
        </a:p>
      </dgm:t>
    </dgm:pt>
    <dgm:pt modelId="{4215D4E7-7C8A-AC44-892D-B536C1F87FB2}" type="parTrans" cxnId="{881BD9A7-8528-B54A-89A6-E03CBD339BCD}">
      <dgm:prSet/>
      <dgm:spPr/>
      <dgm:t>
        <a:bodyPr/>
        <a:lstStyle/>
        <a:p>
          <a:endParaRPr lang="en-US"/>
        </a:p>
      </dgm:t>
    </dgm:pt>
    <dgm:pt modelId="{A1783FE8-9CA7-3248-ACC3-5AAD5B673FDA}" type="sibTrans" cxnId="{881BD9A7-8528-B54A-89A6-E03CBD339BCD}">
      <dgm:prSet/>
      <dgm:spPr/>
      <dgm:t>
        <a:bodyPr/>
        <a:lstStyle/>
        <a:p>
          <a:endParaRPr lang="en-US"/>
        </a:p>
      </dgm:t>
    </dgm:pt>
    <dgm:pt modelId="{A95FE712-FB9F-5C49-84A9-C6A6B66B3F40}">
      <dgm:prSet phldrT="[Text]"/>
      <dgm:spPr/>
      <dgm:t>
        <a:bodyPr/>
        <a:lstStyle/>
        <a:p>
          <a:r>
            <a:rPr lang="en-US"/>
            <a:t>Non-Fiction-non-fcition texts features help gather information and learn new things. </a:t>
          </a:r>
        </a:p>
      </dgm:t>
    </dgm:pt>
    <dgm:pt modelId="{53EF6C89-450F-9D44-9DCA-5429AED10EF9}" type="parTrans" cxnId="{95CA7816-F48E-C744-8A9C-90A6C6595C56}">
      <dgm:prSet/>
      <dgm:spPr/>
      <dgm:t>
        <a:bodyPr/>
        <a:lstStyle/>
        <a:p>
          <a:endParaRPr lang="en-US"/>
        </a:p>
      </dgm:t>
    </dgm:pt>
    <dgm:pt modelId="{C9883791-321E-6F46-A69B-D84FD6C67240}" type="sibTrans" cxnId="{95CA7816-F48E-C744-8A9C-90A6C6595C56}">
      <dgm:prSet/>
      <dgm:spPr/>
      <dgm:t>
        <a:bodyPr/>
        <a:lstStyle/>
        <a:p>
          <a:endParaRPr lang="en-US"/>
        </a:p>
      </dgm:t>
    </dgm:pt>
    <dgm:pt modelId="{547B65BA-5306-B546-8335-7EDE25E46179}">
      <dgm:prSet phldrT="[Text]"/>
      <dgm:spPr/>
      <dgm:t>
        <a:bodyPr/>
        <a:lstStyle/>
        <a:p>
          <a:r>
            <a:rPr lang="en-US"/>
            <a:t>Change: Landforms change by overtime in a variety of ways- size, apprearance etc...</a:t>
          </a:r>
        </a:p>
      </dgm:t>
    </dgm:pt>
    <dgm:pt modelId="{F2C9A7EC-8F9C-884D-B92A-7CA000B79230}" type="sibTrans" cxnId="{A08213BD-0E0B-FE44-A68E-AB3E40296B28}">
      <dgm:prSet/>
      <dgm:spPr/>
      <dgm:t>
        <a:bodyPr/>
        <a:lstStyle/>
        <a:p>
          <a:endParaRPr lang="en-US"/>
        </a:p>
      </dgm:t>
    </dgm:pt>
    <dgm:pt modelId="{007865A1-4428-524D-8791-9FB517B8DCB3}" type="parTrans" cxnId="{A08213BD-0E0B-FE44-A68E-AB3E40296B28}">
      <dgm:prSet/>
      <dgm:spPr/>
      <dgm:t>
        <a:bodyPr/>
        <a:lstStyle/>
        <a:p>
          <a:endParaRPr lang="en-US"/>
        </a:p>
      </dgm:t>
    </dgm:pt>
    <dgm:pt modelId="{68B02179-506B-7F42-86D3-280B7C840504}" type="pres">
      <dgm:prSet presAssocID="{40871AEB-87F7-4C46-9B4F-E40BE3B28F19}" presName="diagram" presStyleCnt="0">
        <dgm:presLayoutVars>
          <dgm:chMax val="1"/>
          <dgm:dir/>
          <dgm:animLvl val="ctr"/>
          <dgm:resizeHandles val="exact"/>
        </dgm:presLayoutVars>
      </dgm:prSet>
      <dgm:spPr/>
      <dgm:t>
        <a:bodyPr/>
        <a:lstStyle/>
        <a:p>
          <a:endParaRPr lang="en-US"/>
        </a:p>
      </dgm:t>
    </dgm:pt>
    <dgm:pt modelId="{9A9E5592-FAFF-B744-882D-54D1777E5B82}" type="pres">
      <dgm:prSet presAssocID="{40871AEB-87F7-4C46-9B4F-E40BE3B28F19}" presName="matrix" presStyleCnt="0"/>
      <dgm:spPr/>
    </dgm:pt>
    <dgm:pt modelId="{3D5D45B5-5293-C944-9350-6DB764C2EA87}" type="pres">
      <dgm:prSet presAssocID="{40871AEB-87F7-4C46-9B4F-E40BE3B28F19}" presName="tile1" presStyleLbl="node1" presStyleIdx="0" presStyleCnt="4"/>
      <dgm:spPr/>
      <dgm:t>
        <a:bodyPr/>
        <a:lstStyle/>
        <a:p>
          <a:endParaRPr lang="en-US"/>
        </a:p>
      </dgm:t>
    </dgm:pt>
    <dgm:pt modelId="{E88DE1A4-65BE-DA4B-8059-ECD5909869CB}" type="pres">
      <dgm:prSet presAssocID="{40871AEB-87F7-4C46-9B4F-E40BE3B28F19}" presName="tile1text" presStyleLbl="node1" presStyleIdx="0" presStyleCnt="4">
        <dgm:presLayoutVars>
          <dgm:chMax val="0"/>
          <dgm:chPref val="0"/>
          <dgm:bulletEnabled val="1"/>
        </dgm:presLayoutVars>
      </dgm:prSet>
      <dgm:spPr/>
      <dgm:t>
        <a:bodyPr/>
        <a:lstStyle/>
        <a:p>
          <a:endParaRPr lang="en-US"/>
        </a:p>
      </dgm:t>
    </dgm:pt>
    <dgm:pt modelId="{1EFF7A25-2FE8-7449-9CF8-252541B70FA0}" type="pres">
      <dgm:prSet presAssocID="{40871AEB-87F7-4C46-9B4F-E40BE3B28F19}" presName="tile2" presStyleLbl="node1" presStyleIdx="1" presStyleCnt="4"/>
      <dgm:spPr/>
      <dgm:t>
        <a:bodyPr/>
        <a:lstStyle/>
        <a:p>
          <a:endParaRPr lang="en-US"/>
        </a:p>
      </dgm:t>
    </dgm:pt>
    <dgm:pt modelId="{5EFA4963-D9ED-4E43-8967-1CFDD2F443EB}" type="pres">
      <dgm:prSet presAssocID="{40871AEB-87F7-4C46-9B4F-E40BE3B28F19}" presName="tile2text" presStyleLbl="node1" presStyleIdx="1" presStyleCnt="4">
        <dgm:presLayoutVars>
          <dgm:chMax val="0"/>
          <dgm:chPref val="0"/>
          <dgm:bulletEnabled val="1"/>
        </dgm:presLayoutVars>
      </dgm:prSet>
      <dgm:spPr/>
      <dgm:t>
        <a:bodyPr/>
        <a:lstStyle/>
        <a:p>
          <a:endParaRPr lang="en-US"/>
        </a:p>
      </dgm:t>
    </dgm:pt>
    <dgm:pt modelId="{AD1FB3CE-5BF2-5C48-9419-747478F455CA}" type="pres">
      <dgm:prSet presAssocID="{40871AEB-87F7-4C46-9B4F-E40BE3B28F19}" presName="tile3" presStyleLbl="node1" presStyleIdx="2" presStyleCnt="4"/>
      <dgm:spPr/>
      <dgm:t>
        <a:bodyPr/>
        <a:lstStyle/>
        <a:p>
          <a:endParaRPr lang="en-US"/>
        </a:p>
      </dgm:t>
    </dgm:pt>
    <dgm:pt modelId="{AA9419B6-BA4D-4D4A-97EB-690CC1574918}" type="pres">
      <dgm:prSet presAssocID="{40871AEB-87F7-4C46-9B4F-E40BE3B28F19}" presName="tile3text" presStyleLbl="node1" presStyleIdx="2" presStyleCnt="4">
        <dgm:presLayoutVars>
          <dgm:chMax val="0"/>
          <dgm:chPref val="0"/>
          <dgm:bulletEnabled val="1"/>
        </dgm:presLayoutVars>
      </dgm:prSet>
      <dgm:spPr/>
      <dgm:t>
        <a:bodyPr/>
        <a:lstStyle/>
        <a:p>
          <a:endParaRPr lang="en-US"/>
        </a:p>
      </dgm:t>
    </dgm:pt>
    <dgm:pt modelId="{FE8DB7B4-F8CC-EA4A-93DA-0C7D4F74E3A9}" type="pres">
      <dgm:prSet presAssocID="{40871AEB-87F7-4C46-9B4F-E40BE3B28F19}" presName="tile4" presStyleLbl="node1" presStyleIdx="3" presStyleCnt="4"/>
      <dgm:spPr/>
      <dgm:t>
        <a:bodyPr/>
        <a:lstStyle/>
        <a:p>
          <a:endParaRPr lang="en-US"/>
        </a:p>
      </dgm:t>
    </dgm:pt>
    <dgm:pt modelId="{3C11ADB7-5BDA-1741-80B5-480CFF9B7191}" type="pres">
      <dgm:prSet presAssocID="{40871AEB-87F7-4C46-9B4F-E40BE3B28F19}" presName="tile4text" presStyleLbl="node1" presStyleIdx="3" presStyleCnt="4">
        <dgm:presLayoutVars>
          <dgm:chMax val="0"/>
          <dgm:chPref val="0"/>
          <dgm:bulletEnabled val="1"/>
        </dgm:presLayoutVars>
      </dgm:prSet>
      <dgm:spPr/>
      <dgm:t>
        <a:bodyPr/>
        <a:lstStyle/>
        <a:p>
          <a:endParaRPr lang="en-US"/>
        </a:p>
      </dgm:t>
    </dgm:pt>
    <dgm:pt modelId="{E4A9AA36-EE03-FD42-A2D0-A3469C857D8D}" type="pres">
      <dgm:prSet presAssocID="{40871AEB-87F7-4C46-9B4F-E40BE3B28F19}" presName="centerTile" presStyleLbl="fgShp" presStyleIdx="0" presStyleCnt="1">
        <dgm:presLayoutVars>
          <dgm:chMax val="0"/>
          <dgm:chPref val="0"/>
        </dgm:presLayoutVars>
      </dgm:prSet>
      <dgm:spPr/>
      <dgm:t>
        <a:bodyPr/>
        <a:lstStyle/>
        <a:p>
          <a:endParaRPr lang="en-US"/>
        </a:p>
      </dgm:t>
    </dgm:pt>
  </dgm:ptLst>
  <dgm:cxnLst>
    <dgm:cxn modelId="{881BD9A7-8528-B54A-89A6-E03CBD339BCD}" srcId="{A047D5DF-1CD5-164E-B142-47691155E67F}" destId="{0EB921B2-65D3-C642-9DD0-B42BEAB99CD0}" srcOrd="1" destOrd="0" parTransId="{4215D4E7-7C8A-AC44-892D-B536C1F87FB2}" sibTransId="{A1783FE8-9CA7-3248-ACC3-5AAD5B673FDA}"/>
    <dgm:cxn modelId="{95CA7816-F48E-C744-8A9C-90A6C6595C56}" srcId="{A047D5DF-1CD5-164E-B142-47691155E67F}" destId="{A95FE712-FB9F-5C49-84A9-C6A6B66B3F40}" srcOrd="3" destOrd="0" parTransId="{53EF6C89-450F-9D44-9DCA-5429AED10EF9}" sibTransId="{C9883791-321E-6F46-A69B-D84FD6C67240}"/>
    <dgm:cxn modelId="{F46E6654-AEF8-4E83-B4F5-7B505BC9DA1A}" type="presOf" srcId="{EF403AD4-C7DC-9642-AB8F-6D3948D812A7}" destId="{3D5D45B5-5293-C944-9350-6DB764C2EA87}" srcOrd="0" destOrd="0" presId="urn:microsoft.com/office/officeart/2005/8/layout/matrix1"/>
    <dgm:cxn modelId="{02E2A4DB-111A-49DE-8F04-4A47512C6009}" type="presOf" srcId="{0EB921B2-65D3-C642-9DD0-B42BEAB99CD0}" destId="{1EFF7A25-2FE8-7449-9CF8-252541B70FA0}" srcOrd="0" destOrd="0" presId="urn:microsoft.com/office/officeart/2005/8/layout/matrix1"/>
    <dgm:cxn modelId="{2DA4158B-7EFE-4DAA-9C8D-3307CC3C230E}" type="presOf" srcId="{A047D5DF-1CD5-164E-B142-47691155E67F}" destId="{E4A9AA36-EE03-FD42-A2D0-A3469C857D8D}" srcOrd="0" destOrd="0" presId="urn:microsoft.com/office/officeart/2005/8/layout/matrix1"/>
    <dgm:cxn modelId="{029C3F7F-2630-48BC-8D45-6E5DED4FBD6F}" type="presOf" srcId="{40871AEB-87F7-4C46-9B4F-E40BE3B28F19}" destId="{68B02179-506B-7F42-86D3-280B7C840504}" srcOrd="0" destOrd="0" presId="urn:microsoft.com/office/officeart/2005/8/layout/matrix1"/>
    <dgm:cxn modelId="{AB4EB3B2-6223-C341-80F9-BF35E4D8E3A5}" srcId="{40871AEB-87F7-4C46-9B4F-E40BE3B28F19}" destId="{A047D5DF-1CD5-164E-B142-47691155E67F}" srcOrd="0" destOrd="0" parTransId="{C95319CE-F274-9744-9D96-F976C76A5956}" sibTransId="{C988CD94-0FF2-8544-9C04-12A43FEF0D00}"/>
    <dgm:cxn modelId="{C1040255-39A2-48A9-BAA6-8374C2A2BEB9}" type="presOf" srcId="{547B65BA-5306-B546-8335-7EDE25E46179}" destId="{AD1FB3CE-5BF2-5C48-9419-747478F455CA}" srcOrd="0" destOrd="0" presId="urn:microsoft.com/office/officeart/2005/8/layout/matrix1"/>
    <dgm:cxn modelId="{208A8C5C-F76A-4348-B086-1FCC4CA6D55B}" type="presOf" srcId="{EF403AD4-C7DC-9642-AB8F-6D3948D812A7}" destId="{E88DE1A4-65BE-DA4B-8059-ECD5909869CB}" srcOrd="1" destOrd="0" presId="urn:microsoft.com/office/officeart/2005/8/layout/matrix1"/>
    <dgm:cxn modelId="{65B6C61A-91A6-406A-BA9F-37D9442B59DD}" type="presOf" srcId="{547B65BA-5306-B546-8335-7EDE25E46179}" destId="{AA9419B6-BA4D-4D4A-97EB-690CC1574918}" srcOrd="1" destOrd="0" presId="urn:microsoft.com/office/officeart/2005/8/layout/matrix1"/>
    <dgm:cxn modelId="{0A0E9733-789D-42C3-B55F-E4695ED398CC}" type="presOf" srcId="{0EB921B2-65D3-C642-9DD0-B42BEAB99CD0}" destId="{5EFA4963-D9ED-4E43-8967-1CFDD2F443EB}" srcOrd="1" destOrd="0" presId="urn:microsoft.com/office/officeart/2005/8/layout/matrix1"/>
    <dgm:cxn modelId="{0C1C5F77-EC6A-4EA5-B7F0-0E2483FBF2DE}" type="presOf" srcId="{A95FE712-FB9F-5C49-84A9-C6A6B66B3F40}" destId="{FE8DB7B4-F8CC-EA4A-93DA-0C7D4F74E3A9}" srcOrd="0" destOrd="0" presId="urn:microsoft.com/office/officeart/2005/8/layout/matrix1"/>
    <dgm:cxn modelId="{E569513A-5052-464E-959D-EF6A69311EC4}" type="presOf" srcId="{A95FE712-FB9F-5C49-84A9-C6A6B66B3F40}" destId="{3C11ADB7-5BDA-1741-80B5-480CFF9B7191}" srcOrd="1" destOrd="0" presId="urn:microsoft.com/office/officeart/2005/8/layout/matrix1"/>
    <dgm:cxn modelId="{A08213BD-0E0B-FE44-A68E-AB3E40296B28}" srcId="{A047D5DF-1CD5-164E-B142-47691155E67F}" destId="{547B65BA-5306-B546-8335-7EDE25E46179}" srcOrd="2" destOrd="0" parTransId="{007865A1-4428-524D-8791-9FB517B8DCB3}" sibTransId="{F2C9A7EC-8F9C-884D-B92A-7CA000B79230}"/>
    <dgm:cxn modelId="{B5047CD6-8724-6949-A238-75D59EB4F959}" srcId="{A047D5DF-1CD5-164E-B142-47691155E67F}" destId="{EF403AD4-C7DC-9642-AB8F-6D3948D812A7}" srcOrd="0" destOrd="0" parTransId="{D76C793F-A2C4-0B4E-8AB9-393CF43CAF39}" sibTransId="{AFED4E63-A311-5E4E-807D-C5116228EED2}"/>
    <dgm:cxn modelId="{91C39311-EB57-428D-9158-FACC7466526C}" type="presParOf" srcId="{68B02179-506B-7F42-86D3-280B7C840504}" destId="{9A9E5592-FAFF-B744-882D-54D1777E5B82}" srcOrd="0" destOrd="0" presId="urn:microsoft.com/office/officeart/2005/8/layout/matrix1"/>
    <dgm:cxn modelId="{2069E662-28D6-405B-9E15-C29FEB994F5C}" type="presParOf" srcId="{9A9E5592-FAFF-B744-882D-54D1777E5B82}" destId="{3D5D45B5-5293-C944-9350-6DB764C2EA87}" srcOrd="0" destOrd="0" presId="urn:microsoft.com/office/officeart/2005/8/layout/matrix1"/>
    <dgm:cxn modelId="{10ACF179-DF76-4930-9600-4B02D1E2D6CE}" type="presParOf" srcId="{9A9E5592-FAFF-B744-882D-54D1777E5B82}" destId="{E88DE1A4-65BE-DA4B-8059-ECD5909869CB}" srcOrd="1" destOrd="0" presId="urn:microsoft.com/office/officeart/2005/8/layout/matrix1"/>
    <dgm:cxn modelId="{6FCFA071-8A95-4113-887F-EC8B557AE4BE}" type="presParOf" srcId="{9A9E5592-FAFF-B744-882D-54D1777E5B82}" destId="{1EFF7A25-2FE8-7449-9CF8-252541B70FA0}" srcOrd="2" destOrd="0" presId="urn:microsoft.com/office/officeart/2005/8/layout/matrix1"/>
    <dgm:cxn modelId="{4D0D7D5F-10DB-4038-88B1-D36114BEF20E}" type="presParOf" srcId="{9A9E5592-FAFF-B744-882D-54D1777E5B82}" destId="{5EFA4963-D9ED-4E43-8967-1CFDD2F443EB}" srcOrd="3" destOrd="0" presId="urn:microsoft.com/office/officeart/2005/8/layout/matrix1"/>
    <dgm:cxn modelId="{0DB690D3-BFBA-4054-A36A-911063AE6F81}" type="presParOf" srcId="{9A9E5592-FAFF-B744-882D-54D1777E5B82}" destId="{AD1FB3CE-5BF2-5C48-9419-747478F455CA}" srcOrd="4" destOrd="0" presId="urn:microsoft.com/office/officeart/2005/8/layout/matrix1"/>
    <dgm:cxn modelId="{0F1801D8-C7E3-48AA-9301-703C66F830ED}" type="presParOf" srcId="{9A9E5592-FAFF-B744-882D-54D1777E5B82}" destId="{AA9419B6-BA4D-4D4A-97EB-690CC1574918}" srcOrd="5" destOrd="0" presId="urn:microsoft.com/office/officeart/2005/8/layout/matrix1"/>
    <dgm:cxn modelId="{AA2ED800-95DD-4F95-8E6D-E91045688DA2}" type="presParOf" srcId="{9A9E5592-FAFF-B744-882D-54D1777E5B82}" destId="{FE8DB7B4-F8CC-EA4A-93DA-0C7D4F74E3A9}" srcOrd="6" destOrd="0" presId="urn:microsoft.com/office/officeart/2005/8/layout/matrix1"/>
    <dgm:cxn modelId="{0749A97E-D4F2-431F-B9E7-0C710AE38195}" type="presParOf" srcId="{9A9E5592-FAFF-B744-882D-54D1777E5B82}" destId="{3C11ADB7-5BDA-1741-80B5-480CFF9B7191}" srcOrd="7" destOrd="0" presId="urn:microsoft.com/office/officeart/2005/8/layout/matrix1"/>
    <dgm:cxn modelId="{E0B40D7A-13D8-4A72-9407-3B5A31700834}" type="presParOf" srcId="{68B02179-506B-7F42-86D3-280B7C840504}" destId="{E4A9AA36-EE03-FD42-A2D0-A3469C857D8D}" srcOrd="1" destOrd="0" presId="urn:microsoft.com/office/officeart/2005/8/layout/matrix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18075" y="273593"/>
        <a:ext cx="120998" cy="120998"/>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18075" y="51013"/>
        <a:ext cx="120998" cy="120998"/>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410835" y="384883"/>
        <a:ext cx="120998" cy="120998"/>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315" y="384883"/>
        <a:ext cx="120998" cy="1209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5D45B5-5293-C944-9350-6DB764C2EA87}">
      <dsp:nvSpPr>
        <dsp:cNvPr id="0" name=""/>
        <dsp:cNvSpPr/>
      </dsp:nvSpPr>
      <dsp:spPr>
        <a:xfrm rot="16200000">
          <a:off x="571669" y="-571669"/>
          <a:ext cx="1599652" cy="2742990"/>
        </a:xfrm>
        <a:prstGeom prst="round1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Causation: Landforms change due to erosion and human impact (global warming) over time</a:t>
          </a:r>
        </a:p>
      </dsp:txBody>
      <dsp:txXfrm rot="5400000">
        <a:off x="0" y="0"/>
        <a:ext cx="2742990" cy="1199739"/>
      </dsp:txXfrm>
    </dsp:sp>
    <dsp:sp modelId="{1EFF7A25-2FE8-7449-9CF8-252541B70FA0}">
      <dsp:nvSpPr>
        <dsp:cNvPr id="0" name=""/>
        <dsp:cNvSpPr/>
      </dsp:nvSpPr>
      <dsp:spPr>
        <a:xfrm>
          <a:off x="2742990" y="0"/>
          <a:ext cx="2742990" cy="1599652"/>
        </a:xfrm>
        <a:prstGeom prst="round1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Research Skills: Organizing, gathering and presenting information</a:t>
          </a:r>
        </a:p>
      </dsp:txBody>
      <dsp:txXfrm>
        <a:off x="2742990" y="0"/>
        <a:ext cx="2742990" cy="1199739"/>
      </dsp:txXfrm>
    </dsp:sp>
    <dsp:sp modelId="{AD1FB3CE-5BF2-5C48-9419-747478F455CA}">
      <dsp:nvSpPr>
        <dsp:cNvPr id="0" name=""/>
        <dsp:cNvSpPr/>
      </dsp:nvSpPr>
      <dsp:spPr>
        <a:xfrm rot="10800000">
          <a:off x="0" y="1599652"/>
          <a:ext cx="2742990" cy="1599652"/>
        </a:xfrm>
        <a:prstGeom prst="round1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Change: Landforms change by overtime in a variety of ways- size, apprearance etc...</a:t>
          </a:r>
        </a:p>
      </dsp:txBody>
      <dsp:txXfrm rot="10800000">
        <a:off x="0" y="1999565"/>
        <a:ext cx="2742990" cy="1199739"/>
      </dsp:txXfrm>
    </dsp:sp>
    <dsp:sp modelId="{FE8DB7B4-F8CC-EA4A-93DA-0C7D4F74E3A9}">
      <dsp:nvSpPr>
        <dsp:cNvPr id="0" name=""/>
        <dsp:cNvSpPr/>
      </dsp:nvSpPr>
      <dsp:spPr>
        <a:xfrm rot="5400000">
          <a:off x="3314659" y="1027983"/>
          <a:ext cx="1599652" cy="2742990"/>
        </a:xfrm>
        <a:prstGeom prst="round1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Non-Fiction-non-fcition texts features help gather information and learn new things. </a:t>
          </a:r>
        </a:p>
      </dsp:txBody>
      <dsp:txXfrm rot="-5400000">
        <a:off x="2742991" y="1999565"/>
        <a:ext cx="2742990" cy="1199739"/>
      </dsp:txXfrm>
    </dsp:sp>
    <dsp:sp modelId="{E4A9AA36-EE03-FD42-A2D0-A3469C857D8D}">
      <dsp:nvSpPr>
        <dsp:cNvPr id="0" name=""/>
        <dsp:cNvSpPr/>
      </dsp:nvSpPr>
      <dsp:spPr>
        <a:xfrm>
          <a:off x="1920093" y="1199739"/>
          <a:ext cx="1645794" cy="799826"/>
        </a:xfrm>
        <a:prstGeom prst="round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Landforms Unit- Big Ideas to inquire into</a:t>
          </a:r>
        </a:p>
      </dsp:txBody>
      <dsp:txXfrm>
        <a:off x="1959137" y="1238783"/>
        <a:ext cx="1567706" cy="7217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dc:description/>
  <cp:lastModifiedBy>Sherry</cp:lastModifiedBy>
  <cp:revision>3</cp:revision>
  <cp:lastPrinted>2003-08-26T01:11:00Z</cp:lastPrinted>
  <dcterms:created xsi:type="dcterms:W3CDTF">2012-04-10T20:12:00Z</dcterms:created>
  <dcterms:modified xsi:type="dcterms:W3CDTF">2013-01-21T21:21:00Z</dcterms:modified>
</cp:coreProperties>
</file>